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70" w:rsidRDefault="007B2070" w:rsidP="007B2070">
      <w:pPr>
        <w:pStyle w:val="a9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7B2070" w:rsidRDefault="007B2070" w:rsidP="007B2070">
      <w:pPr>
        <w:pStyle w:val="a9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Координационного совета</w:t>
      </w:r>
    </w:p>
    <w:p w:rsidR="007B2070" w:rsidRDefault="00E30AC6" w:rsidP="007B2070">
      <w:pPr>
        <w:pStyle w:val="a9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Российского общества «Знание»</w:t>
      </w:r>
    </w:p>
    <w:p w:rsidR="007B2070" w:rsidRDefault="000E4D83" w:rsidP="007B2070">
      <w:pPr>
        <w:pStyle w:val="a9"/>
        <w:tabs>
          <w:tab w:val="left" w:pos="5245"/>
        </w:tabs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0AC6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 2016 года</w:t>
      </w:r>
    </w:p>
    <w:p w:rsidR="00827F27" w:rsidRPr="00155FA0" w:rsidRDefault="00827F27" w:rsidP="00896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27" w:rsidRPr="00155FA0" w:rsidRDefault="00827F27" w:rsidP="00896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FF" w:rsidRPr="00155FA0" w:rsidRDefault="00BA0133" w:rsidP="006F35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05DD5" w:rsidRPr="00155FA0" w:rsidRDefault="007F18B5" w:rsidP="006F3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640FF" w:rsidRPr="00155FA0">
        <w:rPr>
          <w:rFonts w:ascii="Times New Roman" w:hAnsi="Times New Roman" w:cs="Times New Roman"/>
          <w:b/>
          <w:sz w:val="24"/>
          <w:szCs w:val="24"/>
        </w:rPr>
        <w:t>грантовом</w:t>
      </w:r>
      <w:r w:rsidR="0022003A" w:rsidRPr="00155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781" w:rsidRPr="00155FA0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A0133" w:rsidRPr="00155FA0">
        <w:rPr>
          <w:rFonts w:ascii="Times New Roman" w:hAnsi="Times New Roman" w:cs="Times New Roman"/>
          <w:b/>
          <w:sz w:val="24"/>
          <w:szCs w:val="24"/>
        </w:rPr>
        <w:t>е</w:t>
      </w:r>
      <w:r w:rsidR="0022003A" w:rsidRPr="00155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133" w:rsidRPr="00155FA0">
        <w:rPr>
          <w:rFonts w:ascii="Times New Roman" w:hAnsi="Times New Roman" w:cs="Times New Roman"/>
          <w:b/>
          <w:sz w:val="24"/>
          <w:szCs w:val="24"/>
        </w:rPr>
        <w:t>О</w:t>
      </w:r>
      <w:r w:rsidR="00682781" w:rsidRPr="00155FA0">
        <w:rPr>
          <w:rFonts w:ascii="Times New Roman" w:hAnsi="Times New Roman" w:cs="Times New Roman"/>
          <w:b/>
          <w:sz w:val="24"/>
          <w:szCs w:val="24"/>
        </w:rPr>
        <w:t xml:space="preserve">бщероссийской общественно-государственной </w:t>
      </w:r>
      <w:r w:rsidR="00681366" w:rsidRPr="00155FA0">
        <w:rPr>
          <w:rFonts w:ascii="Times New Roman" w:hAnsi="Times New Roman" w:cs="Times New Roman"/>
          <w:b/>
          <w:sz w:val="24"/>
          <w:szCs w:val="24"/>
        </w:rPr>
        <w:br/>
      </w:r>
      <w:r w:rsidR="00682781" w:rsidRPr="00155FA0">
        <w:rPr>
          <w:rFonts w:ascii="Times New Roman" w:hAnsi="Times New Roman" w:cs="Times New Roman"/>
          <w:b/>
          <w:sz w:val="24"/>
          <w:szCs w:val="24"/>
        </w:rPr>
        <w:t>просветительской организации «Российское общество «Знание»</w:t>
      </w:r>
    </w:p>
    <w:p w:rsidR="008405EC" w:rsidRPr="00155FA0" w:rsidRDefault="008405EC" w:rsidP="006F35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1A" w:rsidRPr="00155FA0" w:rsidRDefault="00BA0133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1</w:t>
      </w:r>
      <w:r w:rsidR="00524F3D" w:rsidRPr="00155FA0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773A6D" w:rsidRPr="00155FA0" w:rsidRDefault="00C02E0C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1.1. </w:t>
      </w:r>
      <w:r w:rsidR="00524F3D" w:rsidRPr="00155FA0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8A390E" w:rsidRPr="00155FA0">
        <w:rPr>
          <w:rFonts w:ascii="Times New Roman" w:hAnsi="Times New Roman" w:cs="Times New Roman"/>
          <w:sz w:val="24"/>
          <w:szCs w:val="24"/>
        </w:rPr>
        <w:t>Общероссийская общественно-государственная просветительская</w:t>
      </w:r>
      <w:r w:rsidR="003C71B3" w:rsidRPr="00155FA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524F3D" w:rsidRPr="00155FA0">
        <w:rPr>
          <w:rFonts w:ascii="Times New Roman" w:hAnsi="Times New Roman" w:cs="Times New Roman"/>
          <w:sz w:val="24"/>
          <w:szCs w:val="24"/>
        </w:rPr>
        <w:t>«Российско</w:t>
      </w:r>
      <w:r w:rsidR="003C71B3" w:rsidRPr="00155FA0">
        <w:rPr>
          <w:rFonts w:ascii="Times New Roman" w:hAnsi="Times New Roman" w:cs="Times New Roman"/>
          <w:sz w:val="24"/>
          <w:szCs w:val="24"/>
        </w:rPr>
        <w:t>е</w:t>
      </w:r>
      <w:r w:rsidR="00524F3D" w:rsidRPr="00155FA0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3C71B3" w:rsidRPr="00155FA0">
        <w:rPr>
          <w:rFonts w:ascii="Times New Roman" w:hAnsi="Times New Roman" w:cs="Times New Roman"/>
          <w:sz w:val="24"/>
          <w:szCs w:val="24"/>
        </w:rPr>
        <w:t>о</w:t>
      </w:r>
      <w:r w:rsidR="00524F3D" w:rsidRPr="00155FA0">
        <w:rPr>
          <w:rFonts w:ascii="Times New Roman" w:hAnsi="Times New Roman" w:cs="Times New Roman"/>
          <w:sz w:val="24"/>
          <w:szCs w:val="24"/>
        </w:rPr>
        <w:t xml:space="preserve"> «Знание» </w:t>
      </w:r>
      <w:r w:rsidR="00773A6D" w:rsidRPr="00155FA0">
        <w:rPr>
          <w:rFonts w:ascii="Times New Roman" w:hAnsi="Times New Roman" w:cs="Times New Roman"/>
          <w:sz w:val="24"/>
          <w:szCs w:val="24"/>
        </w:rPr>
        <w:t>(д</w:t>
      </w:r>
      <w:r w:rsidR="003C71B3" w:rsidRPr="00155FA0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020206" w:rsidRPr="00155FA0">
        <w:rPr>
          <w:rFonts w:ascii="Times New Roman" w:hAnsi="Times New Roman" w:cs="Times New Roman"/>
          <w:sz w:val="24"/>
          <w:szCs w:val="24"/>
        </w:rPr>
        <w:t>Российское общество «Знание»</w:t>
      </w:r>
      <w:r w:rsidR="003C71B3" w:rsidRPr="00155FA0">
        <w:rPr>
          <w:rFonts w:ascii="Times New Roman" w:hAnsi="Times New Roman" w:cs="Times New Roman"/>
          <w:sz w:val="24"/>
          <w:szCs w:val="24"/>
        </w:rPr>
        <w:t xml:space="preserve">) </w:t>
      </w:r>
      <w:r w:rsidR="00773A6D" w:rsidRPr="00155FA0">
        <w:rPr>
          <w:rFonts w:ascii="Times New Roman" w:hAnsi="Times New Roman" w:cs="Times New Roman"/>
          <w:sz w:val="24"/>
          <w:szCs w:val="24"/>
        </w:rPr>
        <w:t>имеет право осуществлять благотворительную и грантовую деятельность</w:t>
      </w:r>
      <w:r w:rsidR="00827F27" w:rsidRPr="00155FA0">
        <w:rPr>
          <w:rFonts w:ascii="Times New Roman" w:hAnsi="Times New Roman" w:cs="Times New Roman"/>
          <w:sz w:val="24"/>
          <w:szCs w:val="24"/>
        </w:rPr>
        <w:t>.</w:t>
      </w:r>
    </w:p>
    <w:p w:rsidR="00C02E0C" w:rsidRPr="00155FA0" w:rsidRDefault="00C02E0C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отношения, связанные с проведением </w:t>
      </w:r>
      <w:r w:rsidR="00613E8B" w:rsidRPr="00155FA0">
        <w:rPr>
          <w:rFonts w:ascii="Times New Roman" w:hAnsi="Times New Roman" w:cs="Times New Roman"/>
          <w:sz w:val="24"/>
          <w:szCs w:val="24"/>
        </w:rPr>
        <w:t>К</w:t>
      </w:r>
      <w:r w:rsidR="002A27EF" w:rsidRPr="00155FA0">
        <w:rPr>
          <w:rFonts w:ascii="Times New Roman" w:hAnsi="Times New Roman" w:cs="Times New Roman"/>
          <w:sz w:val="24"/>
          <w:szCs w:val="24"/>
        </w:rPr>
        <w:t>онкурса</w:t>
      </w:r>
      <w:r w:rsidRPr="00155FA0">
        <w:rPr>
          <w:rFonts w:ascii="Times New Roman" w:hAnsi="Times New Roman" w:cs="Times New Roman"/>
          <w:sz w:val="24"/>
          <w:szCs w:val="24"/>
        </w:rPr>
        <w:t xml:space="preserve"> по предоставлению грантов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на реализацию проектов по следующим направлениям:</w:t>
      </w:r>
    </w:p>
    <w:p w:rsidR="00681366" w:rsidRPr="00155FA0" w:rsidRDefault="0068136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1) Разработка научно-популярных лекций или комплекса научно-популярных лекций по направлениям:</w:t>
      </w:r>
    </w:p>
    <w:p w:rsidR="00C02E0C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история</w:t>
      </w:r>
      <w:r w:rsidR="00C02E0C" w:rsidRPr="00155FA0">
        <w:rPr>
          <w:rFonts w:ascii="Times New Roman" w:hAnsi="Times New Roman" w:cs="Times New Roman"/>
          <w:sz w:val="24"/>
          <w:szCs w:val="24"/>
        </w:rPr>
        <w:t>;</w:t>
      </w:r>
    </w:p>
    <w:p w:rsidR="00C02E0C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краеведение</w:t>
      </w:r>
      <w:r w:rsidR="00C02E0C" w:rsidRPr="00155FA0">
        <w:rPr>
          <w:rFonts w:ascii="Times New Roman" w:hAnsi="Times New Roman" w:cs="Times New Roman"/>
          <w:sz w:val="24"/>
          <w:szCs w:val="24"/>
        </w:rPr>
        <w:t>;</w:t>
      </w:r>
    </w:p>
    <w:p w:rsidR="00C02E0C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культура и искусство</w:t>
      </w:r>
      <w:r w:rsidR="00C02E0C" w:rsidRPr="00155FA0">
        <w:rPr>
          <w:rFonts w:ascii="Times New Roman" w:hAnsi="Times New Roman" w:cs="Times New Roman"/>
          <w:sz w:val="24"/>
          <w:szCs w:val="24"/>
        </w:rPr>
        <w:t>;</w:t>
      </w:r>
    </w:p>
    <w:p w:rsidR="00C02E0C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филология</w:t>
      </w:r>
      <w:r w:rsidR="00C02E0C" w:rsidRPr="00155FA0">
        <w:rPr>
          <w:rFonts w:ascii="Times New Roman" w:hAnsi="Times New Roman" w:cs="Times New Roman"/>
          <w:sz w:val="24"/>
          <w:szCs w:val="24"/>
        </w:rPr>
        <w:t>;</w:t>
      </w:r>
    </w:p>
    <w:p w:rsidR="00180CCA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экономика</w:t>
      </w:r>
      <w:r w:rsidR="00180CCA" w:rsidRPr="00155FA0">
        <w:rPr>
          <w:rFonts w:ascii="Times New Roman" w:hAnsi="Times New Roman" w:cs="Times New Roman"/>
          <w:sz w:val="24"/>
          <w:szCs w:val="24"/>
        </w:rPr>
        <w:t>;</w:t>
      </w:r>
    </w:p>
    <w:p w:rsidR="00180CCA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политология</w:t>
      </w:r>
      <w:r w:rsidR="00180CCA" w:rsidRPr="00155FA0">
        <w:rPr>
          <w:rFonts w:ascii="Times New Roman" w:hAnsi="Times New Roman" w:cs="Times New Roman"/>
          <w:sz w:val="24"/>
          <w:szCs w:val="24"/>
        </w:rPr>
        <w:t>;</w:t>
      </w:r>
    </w:p>
    <w:p w:rsidR="007740C6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социология;</w:t>
      </w:r>
    </w:p>
    <w:p w:rsidR="00155FA0" w:rsidRPr="00155FA0" w:rsidRDefault="00155FA0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психология;</w:t>
      </w:r>
    </w:p>
    <w:p w:rsidR="007740C6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международные отношения;</w:t>
      </w:r>
    </w:p>
    <w:p w:rsidR="00C02E0C" w:rsidRPr="00155FA0" w:rsidRDefault="007740C6" w:rsidP="006F35A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исследования и разработки интернет-технологий;</w:t>
      </w:r>
    </w:p>
    <w:p w:rsidR="00681366" w:rsidRPr="00155FA0" w:rsidRDefault="00681366" w:rsidP="0068136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исследования космоса;</w:t>
      </w:r>
    </w:p>
    <w:p w:rsidR="00681366" w:rsidRPr="00155FA0" w:rsidRDefault="00681366" w:rsidP="0068136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естественные науки;</w:t>
      </w:r>
    </w:p>
    <w:p w:rsidR="00155FA0" w:rsidRPr="00155FA0" w:rsidRDefault="00155FA0" w:rsidP="0068136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право, в том числе избирательное</w:t>
      </w:r>
      <w:r w:rsidR="009438C7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155FA0" w:rsidRPr="00155FA0" w:rsidRDefault="00155FA0" w:rsidP="0068136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155FA0" w:rsidRPr="00155FA0" w:rsidRDefault="00155FA0" w:rsidP="0068136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новые технологии в просветительской деятельности;</w:t>
      </w:r>
    </w:p>
    <w:p w:rsidR="00681366" w:rsidRPr="00155FA0" w:rsidRDefault="00681366" w:rsidP="00681366">
      <w:pPr>
        <w:pStyle w:val="a3"/>
        <w:tabs>
          <w:tab w:val="left" w:pos="284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2) разработка просветительских проектов по направлениям: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история;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краеведение;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культура и искусство;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филология;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экономика;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политология;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социология;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психология;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международные отношения;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исследования и разработки интернет-технологий;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исследования космоса;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естественные науки;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право, в том числе избирательное</w:t>
      </w:r>
      <w:r w:rsidR="009438C7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155FA0" w:rsidRPr="00155FA0" w:rsidRDefault="00155FA0" w:rsidP="00155F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новые технологии в просветительской деятельности.</w:t>
      </w:r>
    </w:p>
    <w:p w:rsidR="00C02E0C" w:rsidRPr="00155FA0" w:rsidRDefault="00C02E0C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1.3. Целью </w:t>
      </w:r>
      <w:r w:rsidR="001C4FD2" w:rsidRPr="00155FA0">
        <w:rPr>
          <w:rFonts w:ascii="Times New Roman" w:hAnsi="Times New Roman" w:cs="Times New Roman"/>
          <w:sz w:val="24"/>
          <w:szCs w:val="24"/>
        </w:rPr>
        <w:t>К</w:t>
      </w:r>
      <w:r w:rsidRPr="00155FA0">
        <w:rPr>
          <w:rFonts w:ascii="Times New Roman" w:hAnsi="Times New Roman" w:cs="Times New Roman"/>
          <w:sz w:val="24"/>
          <w:szCs w:val="24"/>
        </w:rPr>
        <w:t>онкурса является выявление и поддержка лучших проектов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по направлениям, перечисленным в п. 1.2. настоящего Положения.</w:t>
      </w:r>
    </w:p>
    <w:p w:rsidR="00CE4D67" w:rsidRPr="00155FA0" w:rsidRDefault="00C02E0C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1.4. </w:t>
      </w:r>
      <w:r w:rsidR="00CE4D67" w:rsidRPr="00155FA0">
        <w:rPr>
          <w:rFonts w:ascii="Times New Roman" w:hAnsi="Times New Roman" w:cs="Times New Roman"/>
          <w:sz w:val="24"/>
          <w:szCs w:val="24"/>
        </w:rPr>
        <w:t>Для участия в Конкурсе допускаются</w:t>
      </w:r>
      <w:r w:rsidR="008405EC" w:rsidRPr="00155FA0">
        <w:rPr>
          <w:rFonts w:ascii="Times New Roman" w:hAnsi="Times New Roman" w:cs="Times New Roman"/>
          <w:sz w:val="24"/>
          <w:szCs w:val="24"/>
        </w:rPr>
        <w:t xml:space="preserve"> филиалы Российского общества «Знание», а также физические лица, граждане Российской Федерации в возрасте от 18 лет.  </w:t>
      </w:r>
    </w:p>
    <w:p w:rsidR="00D21300" w:rsidRPr="00155FA0" w:rsidRDefault="00CE4D67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1.5. </w:t>
      </w:r>
      <w:r w:rsidR="00C02E0C" w:rsidRPr="00155FA0">
        <w:rPr>
          <w:rFonts w:ascii="Times New Roman" w:hAnsi="Times New Roman" w:cs="Times New Roman"/>
          <w:sz w:val="24"/>
          <w:szCs w:val="24"/>
        </w:rPr>
        <w:t>Координационный совет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020206" w:rsidRPr="00155FA0">
        <w:rPr>
          <w:rFonts w:ascii="Times New Roman" w:hAnsi="Times New Roman" w:cs="Times New Roman"/>
          <w:sz w:val="24"/>
          <w:szCs w:val="24"/>
        </w:rPr>
        <w:t>Российского общества «Знание»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утверждает настоящее Положение, </w:t>
      </w:r>
      <w:r w:rsidR="00D21300" w:rsidRPr="00155FA0">
        <w:rPr>
          <w:rFonts w:ascii="Times New Roman" w:hAnsi="Times New Roman" w:cs="Times New Roman"/>
          <w:sz w:val="24"/>
          <w:szCs w:val="24"/>
        </w:rPr>
        <w:t xml:space="preserve">определяет направления, по которым </w:t>
      </w:r>
      <w:r w:rsidR="00613E8B" w:rsidRPr="00155FA0">
        <w:rPr>
          <w:rFonts w:ascii="Times New Roman" w:hAnsi="Times New Roman" w:cs="Times New Roman"/>
          <w:sz w:val="24"/>
          <w:szCs w:val="24"/>
        </w:rPr>
        <w:t>объявлен Конкурс</w:t>
      </w:r>
      <w:r w:rsidR="00D21300" w:rsidRPr="00155FA0">
        <w:rPr>
          <w:rFonts w:ascii="Times New Roman" w:hAnsi="Times New Roman" w:cs="Times New Roman"/>
          <w:sz w:val="24"/>
          <w:szCs w:val="24"/>
        </w:rPr>
        <w:t>, сроки и порядок проведения, общие принципы финансировани</w:t>
      </w:r>
      <w:r w:rsidR="00C018A5" w:rsidRPr="00155FA0">
        <w:rPr>
          <w:rFonts w:ascii="Times New Roman" w:hAnsi="Times New Roman" w:cs="Times New Roman"/>
          <w:sz w:val="24"/>
          <w:szCs w:val="24"/>
        </w:rPr>
        <w:t>я</w:t>
      </w:r>
      <w:r w:rsidR="00D21300" w:rsidRPr="00155FA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02E0C" w:rsidRPr="00155FA0">
        <w:rPr>
          <w:rFonts w:ascii="Times New Roman" w:hAnsi="Times New Roman" w:cs="Times New Roman"/>
          <w:sz w:val="24"/>
          <w:szCs w:val="24"/>
        </w:rPr>
        <w:t>ов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, утверждает результаты </w:t>
      </w:r>
      <w:r w:rsidR="00613E8B" w:rsidRPr="00155FA0">
        <w:rPr>
          <w:rFonts w:ascii="Times New Roman" w:hAnsi="Times New Roman" w:cs="Times New Roman"/>
          <w:sz w:val="24"/>
          <w:szCs w:val="24"/>
        </w:rPr>
        <w:t>К</w:t>
      </w:r>
      <w:r w:rsidR="00BA0133" w:rsidRPr="00155FA0">
        <w:rPr>
          <w:rFonts w:ascii="Times New Roman" w:hAnsi="Times New Roman" w:cs="Times New Roman"/>
          <w:sz w:val="24"/>
          <w:szCs w:val="24"/>
        </w:rPr>
        <w:t>онкурса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согласно п. 5.2.6 Устава </w:t>
      </w:r>
      <w:r w:rsidR="00613E8B" w:rsidRPr="00155FA0">
        <w:rPr>
          <w:rFonts w:ascii="Times New Roman" w:hAnsi="Times New Roman" w:cs="Times New Roman"/>
          <w:sz w:val="24"/>
          <w:szCs w:val="24"/>
        </w:rPr>
        <w:t>Российского общества «Знание»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E8B" w:rsidRPr="00155FA0" w:rsidRDefault="00613E8B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1.</w:t>
      </w:r>
      <w:r w:rsidR="00CE4D67" w:rsidRPr="00155FA0">
        <w:rPr>
          <w:rFonts w:ascii="Times New Roman" w:hAnsi="Times New Roman" w:cs="Times New Roman"/>
          <w:sz w:val="24"/>
          <w:szCs w:val="24"/>
        </w:rPr>
        <w:t>6</w:t>
      </w:r>
      <w:r w:rsidRPr="00155FA0">
        <w:rPr>
          <w:rFonts w:ascii="Times New Roman" w:hAnsi="Times New Roman" w:cs="Times New Roman"/>
          <w:sz w:val="24"/>
          <w:szCs w:val="24"/>
        </w:rPr>
        <w:t xml:space="preserve">. Предоставляемые на Конкурс проекты должны предусматривать их реализацию не позднее </w:t>
      </w:r>
      <w:r w:rsidR="00880BF9" w:rsidRPr="00155FA0">
        <w:rPr>
          <w:rFonts w:ascii="Times New Roman" w:hAnsi="Times New Roman" w:cs="Times New Roman"/>
          <w:sz w:val="24"/>
          <w:szCs w:val="24"/>
        </w:rPr>
        <w:t>20</w:t>
      </w:r>
      <w:r w:rsidR="00E46BC6">
        <w:rPr>
          <w:rFonts w:ascii="Times New Roman" w:hAnsi="Times New Roman" w:cs="Times New Roman"/>
          <w:sz w:val="24"/>
          <w:szCs w:val="24"/>
        </w:rPr>
        <w:t xml:space="preserve"> </w:t>
      </w:r>
      <w:r w:rsidR="00665E0F" w:rsidRPr="00155FA0">
        <w:rPr>
          <w:rFonts w:ascii="Times New Roman" w:hAnsi="Times New Roman" w:cs="Times New Roman"/>
          <w:sz w:val="24"/>
          <w:szCs w:val="24"/>
        </w:rPr>
        <w:t>декабря</w:t>
      </w:r>
      <w:r w:rsidRPr="00155FA0">
        <w:rPr>
          <w:rFonts w:ascii="Times New Roman" w:hAnsi="Times New Roman" w:cs="Times New Roman"/>
          <w:sz w:val="24"/>
          <w:szCs w:val="24"/>
        </w:rPr>
        <w:t xml:space="preserve"> 201</w:t>
      </w:r>
      <w:r w:rsidR="00665E0F" w:rsidRPr="00155FA0">
        <w:rPr>
          <w:rFonts w:ascii="Times New Roman" w:hAnsi="Times New Roman" w:cs="Times New Roman"/>
          <w:sz w:val="24"/>
          <w:szCs w:val="24"/>
        </w:rPr>
        <w:t>6</w:t>
      </w:r>
      <w:r w:rsidRPr="00155FA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1850" w:rsidRPr="00155FA0" w:rsidRDefault="00D6185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1.7. Инструкции по разработке лекций или комплекса лекций в Приложении 6.</w:t>
      </w:r>
    </w:p>
    <w:p w:rsidR="004C6421" w:rsidRPr="00155FA0" w:rsidRDefault="004C6421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E8B" w:rsidRPr="00155FA0" w:rsidRDefault="00613E8B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613E8B" w:rsidRPr="00155FA0" w:rsidRDefault="00613E8B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 рамках настоящего Положения используются следующие понятия:</w:t>
      </w:r>
    </w:p>
    <w:p w:rsidR="00613E8B" w:rsidRPr="00155FA0" w:rsidRDefault="00613E8B" w:rsidP="006F35A1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Грант – денежные средства, предоставляемые на безвозмездной и безвозвратной основах на осуществление конкретных проектов по направлениям, перечисленных в п. 1.2. настоящего Положения, с обязательным предоставлени</w:t>
      </w:r>
      <w:r w:rsidR="00C018A5" w:rsidRPr="00155FA0">
        <w:rPr>
          <w:rFonts w:ascii="Times New Roman" w:hAnsi="Times New Roman" w:cs="Times New Roman"/>
          <w:sz w:val="24"/>
          <w:szCs w:val="24"/>
        </w:rPr>
        <w:t>ем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грантооператору отчета о целевом использовании гранта;</w:t>
      </w:r>
    </w:p>
    <w:p w:rsidR="00613E8B" w:rsidRPr="00155FA0" w:rsidRDefault="00613E8B" w:rsidP="006F35A1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Конкурс – конкурс по предоставлению грантов на реализацию социально значимых проектов по направлениям, перечисленным в п. 1.2. настоящего Положения, и проводимый в сроки, определенные в разделе 4 настоящего Положения.</w:t>
      </w:r>
    </w:p>
    <w:p w:rsidR="008405EC" w:rsidRPr="00155FA0" w:rsidRDefault="00613E8B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Заявитель –</w:t>
      </w:r>
      <w:r w:rsidR="00973A9F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8405EC" w:rsidRPr="00155FA0">
        <w:rPr>
          <w:rFonts w:ascii="Times New Roman" w:hAnsi="Times New Roman" w:cs="Times New Roman"/>
          <w:sz w:val="24"/>
          <w:szCs w:val="24"/>
        </w:rPr>
        <w:t xml:space="preserve">филиалы Российского общества «Знание», а также физические лица, граждане Российской Федерации в возрасте от 18 лет.  </w:t>
      </w:r>
    </w:p>
    <w:p w:rsidR="00613E8B" w:rsidRPr="00155FA0" w:rsidRDefault="00613E8B" w:rsidP="006F35A1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Участник Конкурса – допущенный конкурсной комиссией к участию в Конкурсе Заявитель в соответствии с настоящим Положением;</w:t>
      </w:r>
    </w:p>
    <w:p w:rsidR="00613E8B" w:rsidRPr="00155FA0" w:rsidRDefault="00E46BC6" w:rsidP="006F35A1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Грантооператор </w:t>
      </w:r>
      <w:r w:rsidR="00613E8B" w:rsidRPr="00155FA0">
        <w:rPr>
          <w:rFonts w:ascii="Times New Roman" w:hAnsi="Times New Roman" w:cs="Times New Roman"/>
          <w:sz w:val="24"/>
          <w:szCs w:val="24"/>
        </w:rPr>
        <w:t>– Общероссийская общественно-государственная просветительская организация «Российское общество «Знание»;</w:t>
      </w:r>
    </w:p>
    <w:p w:rsidR="00613E8B" w:rsidRPr="00155FA0" w:rsidRDefault="008A390E" w:rsidP="006F35A1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Грантополучатель – </w:t>
      </w:r>
      <w:r w:rsidR="005301FF" w:rsidRPr="00155FA0">
        <w:rPr>
          <w:rFonts w:ascii="Times New Roman" w:hAnsi="Times New Roman" w:cs="Times New Roman"/>
          <w:sz w:val="24"/>
          <w:szCs w:val="24"/>
        </w:rPr>
        <w:t>у</w:t>
      </w:r>
      <w:r w:rsidR="000A1A6B" w:rsidRPr="00155FA0">
        <w:rPr>
          <w:rFonts w:ascii="Times New Roman" w:hAnsi="Times New Roman" w:cs="Times New Roman"/>
          <w:sz w:val="24"/>
          <w:szCs w:val="24"/>
        </w:rPr>
        <w:t>частник конкурса</w:t>
      </w:r>
      <w:r w:rsidR="00613E8B" w:rsidRPr="00155FA0">
        <w:rPr>
          <w:rFonts w:ascii="Times New Roman" w:hAnsi="Times New Roman" w:cs="Times New Roman"/>
          <w:sz w:val="24"/>
          <w:szCs w:val="24"/>
        </w:rPr>
        <w:t xml:space="preserve">, </w:t>
      </w:r>
      <w:r w:rsidRPr="00155FA0">
        <w:rPr>
          <w:rFonts w:ascii="Times New Roman" w:hAnsi="Times New Roman" w:cs="Times New Roman"/>
          <w:sz w:val="24"/>
          <w:szCs w:val="24"/>
        </w:rPr>
        <w:t>признанн</w:t>
      </w:r>
      <w:r w:rsidR="00CE4D67" w:rsidRPr="00155FA0">
        <w:rPr>
          <w:rFonts w:ascii="Times New Roman" w:hAnsi="Times New Roman" w:cs="Times New Roman"/>
          <w:sz w:val="24"/>
          <w:szCs w:val="24"/>
        </w:rPr>
        <w:t>ый</w:t>
      </w:r>
      <w:r w:rsidR="00613E8B" w:rsidRPr="00155FA0">
        <w:rPr>
          <w:rFonts w:ascii="Times New Roman" w:hAnsi="Times New Roman" w:cs="Times New Roman"/>
          <w:sz w:val="24"/>
          <w:szCs w:val="24"/>
        </w:rPr>
        <w:t xml:space="preserve"> победителем Конкурса.</w:t>
      </w:r>
    </w:p>
    <w:p w:rsidR="00D539E0" w:rsidRPr="00155FA0" w:rsidRDefault="00D539E0" w:rsidP="00D539E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C4757" w:rsidRPr="00155FA0" w:rsidRDefault="001C4FD2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3</w:t>
      </w:r>
      <w:r w:rsidR="001C4757" w:rsidRPr="00155F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5869" w:rsidRPr="00155FA0">
        <w:rPr>
          <w:rFonts w:ascii="Times New Roman" w:hAnsi="Times New Roman" w:cs="Times New Roman"/>
          <w:b/>
          <w:sz w:val="24"/>
          <w:szCs w:val="24"/>
        </w:rPr>
        <w:t>Оформление конкурсной заявки</w:t>
      </w:r>
    </w:p>
    <w:p w:rsidR="001C4757" w:rsidRPr="00155FA0" w:rsidRDefault="001C4FD2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</w:t>
      </w:r>
      <w:r w:rsidR="00270A8F" w:rsidRPr="00155FA0">
        <w:rPr>
          <w:rFonts w:ascii="Times New Roman" w:hAnsi="Times New Roman" w:cs="Times New Roman"/>
          <w:sz w:val="24"/>
          <w:szCs w:val="24"/>
        </w:rPr>
        <w:t>.1. Для участия в Конкурсе принимаются заявки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875869" w:rsidRPr="00155FA0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270A8F" w:rsidRPr="00155FA0">
        <w:rPr>
          <w:rFonts w:ascii="Times New Roman" w:hAnsi="Times New Roman" w:cs="Times New Roman"/>
          <w:sz w:val="24"/>
          <w:szCs w:val="24"/>
        </w:rPr>
        <w:t xml:space="preserve">, оформленные по </w:t>
      </w:r>
      <w:r w:rsidRPr="00155FA0">
        <w:rPr>
          <w:rFonts w:ascii="Times New Roman" w:hAnsi="Times New Roman" w:cs="Times New Roman"/>
          <w:sz w:val="24"/>
          <w:szCs w:val="24"/>
        </w:rPr>
        <w:t>форме,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270A8F" w:rsidRPr="00155FA0">
        <w:rPr>
          <w:rFonts w:ascii="Times New Roman" w:hAnsi="Times New Roman" w:cs="Times New Roman"/>
          <w:sz w:val="24"/>
          <w:szCs w:val="24"/>
        </w:rPr>
        <w:t>установленной настоящим Положением</w:t>
      </w:r>
      <w:r w:rsidRPr="00155FA0">
        <w:rPr>
          <w:rFonts w:ascii="Times New Roman" w:hAnsi="Times New Roman" w:cs="Times New Roman"/>
          <w:sz w:val="24"/>
          <w:szCs w:val="24"/>
        </w:rPr>
        <w:t>,</w:t>
      </w:r>
      <w:r w:rsidR="00270A8F" w:rsidRPr="00155FA0">
        <w:rPr>
          <w:rFonts w:ascii="Times New Roman" w:hAnsi="Times New Roman" w:cs="Times New Roman"/>
          <w:sz w:val="24"/>
          <w:szCs w:val="24"/>
        </w:rPr>
        <w:t xml:space="preserve"> и имеющие все необходимые приложения и документы</w:t>
      </w:r>
      <w:r w:rsidR="008F66F4" w:rsidRPr="00155FA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A3116" w:rsidRPr="00155FA0">
        <w:rPr>
          <w:rFonts w:ascii="Times New Roman" w:hAnsi="Times New Roman" w:cs="Times New Roman"/>
          <w:sz w:val="24"/>
          <w:szCs w:val="24"/>
        </w:rPr>
        <w:t xml:space="preserve"> для физических лиц и Приложение 3 для филиалов Российского общества «Знание»</w:t>
      </w:r>
      <w:r w:rsidR="007C274A" w:rsidRPr="00155FA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0A8F" w:rsidRPr="00155FA0" w:rsidRDefault="00270A8F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Форма заявки </w:t>
      </w:r>
      <w:r w:rsidR="007C274A" w:rsidRPr="00155FA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55FA0">
        <w:rPr>
          <w:rFonts w:ascii="Times New Roman" w:hAnsi="Times New Roman" w:cs="Times New Roman"/>
          <w:sz w:val="24"/>
          <w:szCs w:val="24"/>
        </w:rPr>
        <w:t xml:space="preserve">размещается на </w:t>
      </w:r>
      <w:r w:rsidR="001F38F8" w:rsidRPr="00155FA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55FA0">
        <w:rPr>
          <w:rFonts w:ascii="Times New Roman" w:hAnsi="Times New Roman" w:cs="Times New Roman"/>
          <w:sz w:val="24"/>
          <w:szCs w:val="24"/>
        </w:rPr>
        <w:t>сайте</w:t>
      </w:r>
      <w:r w:rsidR="001F38F8" w:rsidRPr="00155FA0">
        <w:rPr>
          <w:rFonts w:ascii="Times New Roman" w:hAnsi="Times New Roman" w:cs="Times New Roman"/>
          <w:sz w:val="24"/>
          <w:szCs w:val="24"/>
        </w:rPr>
        <w:t xml:space="preserve"> Российского общества «Знание» </w:t>
      </w:r>
      <w:hyperlink r:id="rId8" w:history="1">
        <w:r w:rsidR="00BA3116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http://www.znanierussia.ru</w:t>
        </w:r>
      </w:hyperlink>
      <w:r w:rsidR="0022003A" w:rsidRPr="00155FA0">
        <w:t xml:space="preserve"> </w:t>
      </w:r>
      <w:r w:rsidR="001F38F8" w:rsidRPr="00155FA0">
        <w:rPr>
          <w:rFonts w:ascii="Times New Roman" w:hAnsi="Times New Roman" w:cs="Times New Roman"/>
          <w:sz w:val="24"/>
          <w:szCs w:val="24"/>
        </w:rPr>
        <w:t>(далее – сайт)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613E8B" w:rsidRPr="00155FA0" w:rsidRDefault="00613E8B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Заявки пред</w:t>
      </w:r>
      <w:r w:rsidR="00C018A5" w:rsidRPr="00155FA0">
        <w:rPr>
          <w:rFonts w:ascii="Times New Roman" w:hAnsi="Times New Roman" w:cs="Times New Roman"/>
          <w:sz w:val="24"/>
          <w:szCs w:val="24"/>
        </w:rPr>
        <w:t>о</w:t>
      </w:r>
      <w:r w:rsidRPr="00155FA0">
        <w:rPr>
          <w:rFonts w:ascii="Times New Roman" w:hAnsi="Times New Roman" w:cs="Times New Roman"/>
          <w:sz w:val="24"/>
          <w:szCs w:val="24"/>
        </w:rPr>
        <w:t>ставляются на русском языке.</w:t>
      </w:r>
    </w:p>
    <w:p w:rsidR="00613E8B" w:rsidRPr="00155FA0" w:rsidRDefault="00613E8B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Присланные на Конкурс материалы не возвращаются. </w:t>
      </w:r>
    </w:p>
    <w:p w:rsidR="007C274A" w:rsidRPr="00155FA0" w:rsidRDefault="00875869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</w:t>
      </w:r>
      <w:r w:rsidR="008F66F4" w:rsidRPr="00155FA0">
        <w:rPr>
          <w:rFonts w:ascii="Times New Roman" w:hAnsi="Times New Roman" w:cs="Times New Roman"/>
          <w:sz w:val="24"/>
          <w:szCs w:val="24"/>
        </w:rPr>
        <w:t xml:space="preserve">2. </w:t>
      </w:r>
      <w:r w:rsidR="007C274A" w:rsidRPr="00155FA0">
        <w:rPr>
          <w:rFonts w:ascii="Times New Roman" w:hAnsi="Times New Roman" w:cs="Times New Roman"/>
          <w:sz w:val="24"/>
          <w:szCs w:val="24"/>
        </w:rPr>
        <w:t xml:space="preserve">Все поля в заявке </w:t>
      </w:r>
      <w:r w:rsidR="006D18A0" w:rsidRPr="00155FA0">
        <w:rPr>
          <w:rFonts w:ascii="Times New Roman" w:hAnsi="Times New Roman" w:cs="Times New Roman"/>
          <w:sz w:val="24"/>
          <w:szCs w:val="24"/>
        </w:rPr>
        <w:t>подлежат</w:t>
      </w:r>
      <w:r w:rsidR="007C274A" w:rsidRPr="00155FA0">
        <w:rPr>
          <w:rFonts w:ascii="Times New Roman" w:hAnsi="Times New Roman" w:cs="Times New Roman"/>
          <w:sz w:val="24"/>
          <w:szCs w:val="24"/>
        </w:rPr>
        <w:t xml:space="preserve"> обязательному заполнению. В случае, если информация по какому-либо полю отсутствует, в нем проставл</w:t>
      </w:r>
      <w:r w:rsidR="006D18A0" w:rsidRPr="00155FA0">
        <w:rPr>
          <w:rFonts w:ascii="Times New Roman" w:hAnsi="Times New Roman" w:cs="Times New Roman"/>
          <w:sz w:val="24"/>
          <w:szCs w:val="24"/>
        </w:rPr>
        <w:t>я</w:t>
      </w:r>
      <w:r w:rsidR="007C274A" w:rsidRPr="00155FA0">
        <w:rPr>
          <w:rFonts w:ascii="Times New Roman" w:hAnsi="Times New Roman" w:cs="Times New Roman"/>
          <w:sz w:val="24"/>
          <w:szCs w:val="24"/>
        </w:rPr>
        <w:t>ется</w:t>
      </w:r>
      <w:r w:rsidR="006D18A0" w:rsidRPr="00155FA0">
        <w:rPr>
          <w:rFonts w:ascii="Times New Roman" w:hAnsi="Times New Roman" w:cs="Times New Roman"/>
          <w:sz w:val="24"/>
          <w:szCs w:val="24"/>
        </w:rPr>
        <w:t xml:space="preserve"> прочерк, ноли, либо «нет/не имеется».</w:t>
      </w:r>
    </w:p>
    <w:p w:rsidR="001C4757" w:rsidRPr="00155FA0" w:rsidRDefault="00875869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3.3</w:t>
      </w:r>
      <w:r w:rsidR="008F66F4" w:rsidRPr="00155FA0">
        <w:rPr>
          <w:rFonts w:ascii="Times New Roman" w:hAnsi="Times New Roman" w:cs="Times New Roman"/>
          <w:sz w:val="24"/>
          <w:szCs w:val="24"/>
        </w:rPr>
        <w:t xml:space="preserve">. </w:t>
      </w:r>
      <w:r w:rsidR="001C4757" w:rsidRPr="00155FA0">
        <w:rPr>
          <w:rFonts w:ascii="Times New Roman" w:hAnsi="Times New Roman" w:cs="Times New Roman"/>
          <w:sz w:val="24"/>
          <w:szCs w:val="24"/>
        </w:rPr>
        <w:t>Не рассматриваются и не участвуют в конкурсе заявки, оформленные</w:t>
      </w:r>
      <w:r w:rsidR="008A390E" w:rsidRPr="00155FA0">
        <w:rPr>
          <w:rFonts w:ascii="Times New Roman" w:hAnsi="Times New Roman" w:cs="Times New Roman"/>
          <w:sz w:val="24"/>
          <w:szCs w:val="24"/>
        </w:rPr>
        <w:t xml:space="preserve"> не по форме и поступившие 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1C4757" w:rsidRPr="00155FA0">
        <w:rPr>
          <w:rFonts w:ascii="Times New Roman" w:hAnsi="Times New Roman" w:cs="Times New Roman"/>
          <w:sz w:val="24"/>
          <w:szCs w:val="24"/>
        </w:rPr>
        <w:t>после объявленного срока.</w:t>
      </w:r>
    </w:p>
    <w:p w:rsidR="000F7658" w:rsidRPr="00155FA0" w:rsidRDefault="000F7658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3.4. К участию в Конкурсе допускаются те проекты, которые получили поддержку Совета регионального отделения Организации либо члена Координационного совета Организации.</w:t>
      </w:r>
    </w:p>
    <w:p w:rsidR="00681366" w:rsidRPr="00155FA0" w:rsidRDefault="00681366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8A0" w:rsidRPr="00155FA0" w:rsidRDefault="006D18A0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4. Сроки проведения Конкурса:</w:t>
      </w:r>
    </w:p>
    <w:p w:rsidR="006D18A0" w:rsidRPr="00155FA0" w:rsidRDefault="006D18A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4.1. Срок проведения Конкурса:</w:t>
      </w:r>
    </w:p>
    <w:p w:rsidR="006D18A0" w:rsidRPr="00155FA0" w:rsidRDefault="006D18A0" w:rsidP="006F35A1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начало приема заявок: </w:t>
      </w:r>
      <w:r w:rsidR="00880BF9" w:rsidRPr="00155FA0">
        <w:rPr>
          <w:rFonts w:ascii="Times New Roman" w:hAnsi="Times New Roman" w:cs="Times New Roman"/>
          <w:sz w:val="24"/>
          <w:szCs w:val="24"/>
        </w:rPr>
        <w:t>20</w:t>
      </w:r>
      <w:r w:rsidR="00AC7286" w:rsidRPr="00155FA0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155FA0">
        <w:rPr>
          <w:rFonts w:ascii="Times New Roman" w:hAnsi="Times New Roman" w:cs="Times New Roman"/>
          <w:sz w:val="24"/>
          <w:szCs w:val="24"/>
        </w:rPr>
        <w:t xml:space="preserve"> 2016 года;</w:t>
      </w:r>
    </w:p>
    <w:p w:rsidR="006D18A0" w:rsidRPr="00155FA0" w:rsidRDefault="006D18A0" w:rsidP="006F35A1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окончание приема заявок: </w:t>
      </w:r>
      <w:r w:rsidR="00AC7286" w:rsidRPr="00155FA0">
        <w:rPr>
          <w:rFonts w:ascii="Times New Roman" w:hAnsi="Times New Roman" w:cs="Times New Roman"/>
          <w:sz w:val="24"/>
          <w:szCs w:val="24"/>
        </w:rPr>
        <w:t>2</w:t>
      </w:r>
      <w:r w:rsidR="00880BF9" w:rsidRPr="00155FA0">
        <w:rPr>
          <w:rFonts w:ascii="Times New Roman" w:hAnsi="Times New Roman" w:cs="Times New Roman"/>
          <w:sz w:val="24"/>
          <w:szCs w:val="24"/>
        </w:rPr>
        <w:t>6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AC7286" w:rsidRPr="00155FA0">
        <w:rPr>
          <w:rFonts w:ascii="Times New Roman" w:hAnsi="Times New Roman" w:cs="Times New Roman"/>
          <w:sz w:val="24"/>
          <w:szCs w:val="24"/>
        </w:rPr>
        <w:t>ноября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2016 года;</w:t>
      </w:r>
    </w:p>
    <w:p w:rsidR="006D18A0" w:rsidRPr="00155FA0" w:rsidRDefault="006D18A0" w:rsidP="006F35A1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объявление результатов: до </w:t>
      </w:r>
      <w:r w:rsidR="00880BF9" w:rsidRPr="00155FA0">
        <w:rPr>
          <w:rFonts w:ascii="Times New Roman" w:hAnsi="Times New Roman" w:cs="Times New Roman"/>
          <w:sz w:val="24"/>
          <w:szCs w:val="24"/>
        </w:rPr>
        <w:t>30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AC7286" w:rsidRPr="00155FA0">
        <w:rPr>
          <w:rFonts w:ascii="Times New Roman" w:hAnsi="Times New Roman" w:cs="Times New Roman"/>
          <w:sz w:val="24"/>
          <w:szCs w:val="24"/>
        </w:rPr>
        <w:t>ноября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2016 года (включительно).</w:t>
      </w:r>
    </w:p>
    <w:p w:rsidR="006D18A0" w:rsidRPr="00155FA0" w:rsidRDefault="006D18A0" w:rsidP="006F35A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4.2. Информирование участников о проведении конкурса осуществляется путем </w:t>
      </w:r>
      <w:r w:rsidR="00CE4D67" w:rsidRPr="00155FA0">
        <w:rPr>
          <w:rFonts w:ascii="Times New Roman" w:hAnsi="Times New Roman" w:cs="Times New Roman"/>
          <w:sz w:val="24"/>
          <w:szCs w:val="24"/>
        </w:rPr>
        <w:t xml:space="preserve">распространения информации в телекоммуникационной сети «Интернет», а также посредством </w:t>
      </w:r>
      <w:r w:rsidRPr="00155FA0">
        <w:rPr>
          <w:rFonts w:ascii="Times New Roman" w:hAnsi="Times New Roman" w:cs="Times New Roman"/>
          <w:sz w:val="24"/>
          <w:szCs w:val="24"/>
        </w:rPr>
        <w:t>рассылки информационного письма о проведении конкурса по всем региональным отделениям</w:t>
      </w:r>
      <w:r w:rsidR="00CB5EB8" w:rsidRPr="00155FA0">
        <w:rPr>
          <w:rFonts w:ascii="Times New Roman" w:hAnsi="Times New Roman" w:cs="Times New Roman"/>
          <w:sz w:val="24"/>
          <w:szCs w:val="24"/>
        </w:rPr>
        <w:t xml:space="preserve"> Российского общества «Знания»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6D18A0" w:rsidRPr="00155FA0" w:rsidRDefault="006D18A0" w:rsidP="006F35A1">
      <w:pPr>
        <w:pStyle w:val="a3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4.3. Информация о конкурсе, заявителях и грантополучателях также будет размещена на сайте </w:t>
      </w:r>
      <w:hyperlink r:id="rId9" w:history="1">
        <w:r w:rsidR="00BA3116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http://www.znanierussia.ru</w:t>
        </w:r>
      </w:hyperlink>
      <w:r w:rsidR="00BA3116" w:rsidRPr="00155FA0">
        <w:rPr>
          <w:rFonts w:ascii="Times New Roman" w:hAnsi="Times New Roman" w:cs="Times New Roman"/>
          <w:sz w:val="24"/>
          <w:szCs w:val="24"/>
        </w:rPr>
        <w:t>.</w:t>
      </w:r>
    </w:p>
    <w:p w:rsidR="000E4D83" w:rsidRDefault="000E4D83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7F8" w:rsidRPr="00155FA0" w:rsidRDefault="008F66F4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5</w:t>
      </w:r>
      <w:r w:rsidR="00510080" w:rsidRPr="00155F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7F8" w:rsidRPr="00155FA0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Конкурсе</w:t>
      </w:r>
    </w:p>
    <w:p w:rsidR="001867F8" w:rsidRPr="00155FA0" w:rsidRDefault="008F66F4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</w:t>
      </w:r>
      <w:r w:rsidR="001867F8" w:rsidRPr="00155FA0">
        <w:rPr>
          <w:rFonts w:ascii="Times New Roman" w:hAnsi="Times New Roman" w:cs="Times New Roman"/>
          <w:sz w:val="24"/>
          <w:szCs w:val="24"/>
        </w:rPr>
        <w:t>.1. Прием заявок осуществляется в сроки указанные в разделе</w:t>
      </w:r>
      <w:r w:rsidR="000E4D83">
        <w:rPr>
          <w:rFonts w:ascii="Times New Roman" w:hAnsi="Times New Roman" w:cs="Times New Roman"/>
          <w:sz w:val="24"/>
          <w:szCs w:val="24"/>
        </w:rPr>
        <w:t xml:space="preserve"> </w:t>
      </w:r>
      <w:r w:rsidR="00062A0C" w:rsidRPr="00155FA0">
        <w:rPr>
          <w:rFonts w:ascii="Times New Roman" w:hAnsi="Times New Roman" w:cs="Times New Roman"/>
          <w:sz w:val="24"/>
          <w:szCs w:val="24"/>
        </w:rPr>
        <w:t>4</w:t>
      </w:r>
      <w:r w:rsidR="000E4D83">
        <w:rPr>
          <w:rFonts w:ascii="Times New Roman" w:hAnsi="Times New Roman" w:cs="Times New Roman"/>
          <w:sz w:val="24"/>
          <w:szCs w:val="24"/>
        </w:rPr>
        <w:t xml:space="preserve"> </w:t>
      </w:r>
      <w:r w:rsidR="001867F8" w:rsidRPr="00155FA0">
        <w:rPr>
          <w:rFonts w:ascii="Times New Roman" w:hAnsi="Times New Roman" w:cs="Times New Roman"/>
          <w:sz w:val="24"/>
          <w:szCs w:val="24"/>
        </w:rPr>
        <w:t xml:space="preserve">настоящего Положения, с 10.00 до 18.00 (по московскому времени) </w:t>
      </w:r>
      <w:r w:rsidR="006D18A0" w:rsidRPr="00155FA0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10" w:history="1">
        <w:r w:rsidR="003F1239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grantsROZ</w:t>
        </w:r>
        <w:r w:rsidR="003F1239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F1239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gmail</w:t>
        </w:r>
        <w:r w:rsidR="003F1239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F1239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="001B0957" w:rsidRPr="00155FA0">
        <w:rPr>
          <w:rFonts w:ascii="Times New Roman" w:hAnsi="Times New Roman" w:cs="Times New Roman"/>
          <w:sz w:val="24"/>
          <w:szCs w:val="24"/>
        </w:rPr>
        <w:t>,</w:t>
      </w:r>
      <w:r w:rsidR="001867F8" w:rsidRPr="00155FA0">
        <w:rPr>
          <w:rFonts w:ascii="Times New Roman" w:hAnsi="Times New Roman" w:cs="Times New Roman"/>
          <w:sz w:val="24"/>
          <w:szCs w:val="24"/>
        </w:rPr>
        <w:t xml:space="preserve"> контактный </w:t>
      </w:r>
      <w:r w:rsidR="001B0957" w:rsidRPr="00155FA0">
        <w:rPr>
          <w:rFonts w:ascii="Times New Roman" w:hAnsi="Times New Roman" w:cs="Times New Roman"/>
          <w:sz w:val="24"/>
          <w:szCs w:val="24"/>
        </w:rPr>
        <w:t>номер телефона: +7 (</w:t>
      </w:r>
      <w:r w:rsidR="00D539E0" w:rsidRPr="00155FA0">
        <w:rPr>
          <w:rFonts w:ascii="Times New Roman" w:hAnsi="Times New Roman" w:cs="Times New Roman"/>
          <w:sz w:val="24"/>
          <w:szCs w:val="24"/>
        </w:rPr>
        <w:t>985</w:t>
      </w:r>
      <w:r w:rsidR="001B0957" w:rsidRPr="00155FA0">
        <w:rPr>
          <w:rFonts w:ascii="Times New Roman" w:hAnsi="Times New Roman" w:cs="Times New Roman"/>
          <w:sz w:val="24"/>
          <w:szCs w:val="24"/>
        </w:rPr>
        <w:t>)</w:t>
      </w:r>
      <w:r w:rsidR="00D539E0" w:rsidRPr="00155FA0">
        <w:rPr>
          <w:rFonts w:ascii="Times New Roman" w:hAnsi="Times New Roman" w:cs="Times New Roman"/>
          <w:sz w:val="24"/>
          <w:szCs w:val="24"/>
        </w:rPr>
        <w:t xml:space="preserve"> 200-80-05.</w:t>
      </w:r>
    </w:p>
    <w:p w:rsidR="001867F8" w:rsidRPr="00155FA0" w:rsidRDefault="001867F8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Заявки</w:t>
      </w:r>
      <w:r w:rsidR="008113FB" w:rsidRPr="00155FA0">
        <w:rPr>
          <w:rFonts w:ascii="Times New Roman" w:hAnsi="Times New Roman" w:cs="Times New Roman"/>
          <w:sz w:val="24"/>
          <w:szCs w:val="24"/>
        </w:rPr>
        <w:t>,</w:t>
      </w:r>
      <w:r w:rsidRPr="00155FA0">
        <w:rPr>
          <w:rFonts w:ascii="Times New Roman" w:hAnsi="Times New Roman" w:cs="Times New Roman"/>
          <w:sz w:val="24"/>
          <w:szCs w:val="24"/>
        </w:rPr>
        <w:t xml:space="preserve"> поступившие после указанных даты и часа окончания приема заявок, не допускаются к участию в Конкурсе. </w:t>
      </w:r>
    </w:p>
    <w:p w:rsidR="005A6093" w:rsidRPr="00155FA0" w:rsidRDefault="008F66F4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</w:t>
      </w:r>
      <w:r w:rsidR="005A6093" w:rsidRPr="00155FA0">
        <w:rPr>
          <w:rFonts w:ascii="Times New Roman" w:hAnsi="Times New Roman" w:cs="Times New Roman"/>
          <w:sz w:val="24"/>
          <w:szCs w:val="24"/>
        </w:rPr>
        <w:t xml:space="preserve">.2. </w:t>
      </w:r>
      <w:r w:rsidR="00875869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5A6093" w:rsidRPr="00155FA0">
        <w:rPr>
          <w:rFonts w:ascii="Times New Roman" w:hAnsi="Times New Roman" w:cs="Times New Roman"/>
          <w:sz w:val="24"/>
          <w:szCs w:val="24"/>
        </w:rPr>
        <w:t xml:space="preserve"> принимает заявки и прилагаемые к ним документы и ведет их учет по мере поступления в журнале учета заявок</w:t>
      </w:r>
      <w:r w:rsidR="001B0957" w:rsidRPr="00155FA0">
        <w:rPr>
          <w:rFonts w:ascii="Times New Roman" w:hAnsi="Times New Roman" w:cs="Times New Roman"/>
          <w:sz w:val="24"/>
          <w:szCs w:val="24"/>
        </w:rPr>
        <w:t>, при этом каждой заявке присваивается номер в соответствии с датой и временем ее поступления</w:t>
      </w:r>
      <w:r w:rsidR="005A6093" w:rsidRPr="00155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957" w:rsidRPr="00155FA0" w:rsidRDefault="008F66F4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</w:t>
      </w:r>
      <w:r w:rsidR="005A6093" w:rsidRPr="00155FA0">
        <w:rPr>
          <w:rFonts w:ascii="Times New Roman" w:hAnsi="Times New Roman" w:cs="Times New Roman"/>
          <w:sz w:val="24"/>
          <w:szCs w:val="24"/>
        </w:rPr>
        <w:t>.</w:t>
      </w:r>
      <w:r w:rsidR="00875869" w:rsidRPr="00155FA0">
        <w:rPr>
          <w:rFonts w:ascii="Times New Roman" w:hAnsi="Times New Roman" w:cs="Times New Roman"/>
          <w:sz w:val="24"/>
          <w:szCs w:val="24"/>
        </w:rPr>
        <w:t>3</w:t>
      </w:r>
      <w:r w:rsidR="005A6093" w:rsidRPr="00155FA0">
        <w:rPr>
          <w:rFonts w:ascii="Times New Roman" w:hAnsi="Times New Roman" w:cs="Times New Roman"/>
          <w:sz w:val="24"/>
          <w:szCs w:val="24"/>
        </w:rPr>
        <w:t xml:space="preserve">. </w:t>
      </w:r>
      <w:r w:rsidR="001B0957" w:rsidRPr="00155FA0">
        <w:rPr>
          <w:rFonts w:ascii="Times New Roman" w:hAnsi="Times New Roman" w:cs="Times New Roman"/>
          <w:sz w:val="24"/>
          <w:szCs w:val="24"/>
        </w:rPr>
        <w:t>Заявитель информируется о получении заявки грантооператором и присвоенном ей номере по электронной почте письмом от грантооператора, направленным на тот адрес электронной почты, с которого поступила заявка.</w:t>
      </w:r>
    </w:p>
    <w:p w:rsidR="001B0957" w:rsidRPr="00155FA0" w:rsidRDefault="001B0957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</w:t>
      </w:r>
      <w:r w:rsidR="00875869" w:rsidRPr="00155FA0">
        <w:rPr>
          <w:rFonts w:ascii="Times New Roman" w:hAnsi="Times New Roman" w:cs="Times New Roman"/>
          <w:sz w:val="24"/>
          <w:szCs w:val="24"/>
        </w:rPr>
        <w:t>4</w:t>
      </w:r>
      <w:r w:rsidRPr="00155FA0">
        <w:rPr>
          <w:rFonts w:ascii="Times New Roman" w:hAnsi="Times New Roman" w:cs="Times New Roman"/>
          <w:sz w:val="24"/>
          <w:szCs w:val="24"/>
        </w:rPr>
        <w:t xml:space="preserve">. В случае если заявка не соответствует требованиям, приведенным в данном Положении, она не допускается к участию в </w:t>
      </w:r>
      <w:r w:rsidR="00875869" w:rsidRPr="00155FA0">
        <w:rPr>
          <w:rFonts w:ascii="Times New Roman" w:hAnsi="Times New Roman" w:cs="Times New Roman"/>
          <w:sz w:val="24"/>
          <w:szCs w:val="24"/>
        </w:rPr>
        <w:t>К</w:t>
      </w:r>
      <w:r w:rsidRPr="00155FA0">
        <w:rPr>
          <w:rFonts w:ascii="Times New Roman" w:hAnsi="Times New Roman" w:cs="Times New Roman"/>
          <w:sz w:val="24"/>
          <w:szCs w:val="24"/>
        </w:rPr>
        <w:t xml:space="preserve">онкурсе, о чем </w:t>
      </w:r>
      <w:r w:rsidR="00CB5EB8" w:rsidRPr="00155FA0">
        <w:rPr>
          <w:rFonts w:ascii="Times New Roman" w:hAnsi="Times New Roman" w:cs="Times New Roman"/>
          <w:sz w:val="24"/>
          <w:szCs w:val="24"/>
        </w:rPr>
        <w:t>з</w:t>
      </w:r>
      <w:r w:rsidRPr="00155FA0">
        <w:rPr>
          <w:rFonts w:ascii="Times New Roman" w:hAnsi="Times New Roman" w:cs="Times New Roman"/>
          <w:sz w:val="24"/>
          <w:szCs w:val="24"/>
        </w:rPr>
        <w:t>аявитель информируется по электронной почте письмом от грантооператора, направленным на тот адрес электронной почты, с которого поступила заявка.</w:t>
      </w:r>
    </w:p>
    <w:p w:rsidR="001B0957" w:rsidRPr="00155FA0" w:rsidRDefault="001B0957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</w:t>
      </w:r>
      <w:r w:rsidR="00875869" w:rsidRPr="00155FA0">
        <w:rPr>
          <w:rFonts w:ascii="Times New Roman" w:hAnsi="Times New Roman" w:cs="Times New Roman"/>
          <w:sz w:val="24"/>
          <w:szCs w:val="24"/>
        </w:rPr>
        <w:t>5</w:t>
      </w:r>
      <w:r w:rsidRPr="00155FA0">
        <w:rPr>
          <w:rFonts w:ascii="Times New Roman" w:hAnsi="Times New Roman" w:cs="Times New Roman"/>
          <w:sz w:val="24"/>
          <w:szCs w:val="24"/>
        </w:rPr>
        <w:t>. В случае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отсутствия уведомления о получении заявки грантооператором и присвоени</w:t>
      </w:r>
      <w:r w:rsidR="008A390E" w:rsidRPr="00155FA0">
        <w:rPr>
          <w:rFonts w:ascii="Times New Roman" w:hAnsi="Times New Roman" w:cs="Times New Roman"/>
          <w:sz w:val="24"/>
          <w:szCs w:val="24"/>
        </w:rPr>
        <w:t>и</w:t>
      </w:r>
      <w:r w:rsidRPr="00155FA0">
        <w:rPr>
          <w:rFonts w:ascii="Times New Roman" w:hAnsi="Times New Roman" w:cs="Times New Roman"/>
          <w:sz w:val="24"/>
          <w:szCs w:val="24"/>
        </w:rPr>
        <w:t xml:space="preserve"> ей номер</w:t>
      </w:r>
      <w:r w:rsidR="008A390E" w:rsidRPr="00155FA0">
        <w:rPr>
          <w:rFonts w:ascii="Times New Roman" w:hAnsi="Times New Roman" w:cs="Times New Roman"/>
          <w:sz w:val="24"/>
          <w:szCs w:val="24"/>
        </w:rPr>
        <w:t>а</w:t>
      </w:r>
      <w:r w:rsidRPr="00155FA0">
        <w:rPr>
          <w:rFonts w:ascii="Times New Roman" w:hAnsi="Times New Roman" w:cs="Times New Roman"/>
          <w:sz w:val="24"/>
          <w:szCs w:val="24"/>
        </w:rPr>
        <w:t xml:space="preserve">, равно как и уведомления о недопуске заявки к участию в конкурсе, заявитель обязан не позднее </w:t>
      </w:r>
      <w:r w:rsidR="003D1030" w:rsidRPr="00155FA0">
        <w:rPr>
          <w:rFonts w:ascii="Times New Roman" w:hAnsi="Times New Roman" w:cs="Times New Roman"/>
          <w:sz w:val="24"/>
          <w:szCs w:val="24"/>
        </w:rPr>
        <w:t xml:space="preserve">48 </w:t>
      </w:r>
      <w:r w:rsidRPr="00155FA0">
        <w:rPr>
          <w:rFonts w:ascii="Times New Roman" w:hAnsi="Times New Roman" w:cs="Times New Roman"/>
          <w:sz w:val="24"/>
          <w:szCs w:val="24"/>
        </w:rPr>
        <w:t xml:space="preserve">часов после отправления им заявки связаться с грантооператором по телефону: </w:t>
      </w:r>
      <w:r w:rsidR="00D539E0" w:rsidRPr="00155FA0">
        <w:rPr>
          <w:rFonts w:ascii="Times New Roman" w:hAnsi="Times New Roman" w:cs="Times New Roman"/>
          <w:sz w:val="24"/>
          <w:szCs w:val="24"/>
        </w:rPr>
        <w:t>+7 (985) 200-80-05</w:t>
      </w:r>
      <w:r w:rsidRPr="00155FA0">
        <w:rPr>
          <w:rFonts w:ascii="Times New Roman" w:hAnsi="Times New Roman" w:cs="Times New Roman"/>
          <w:sz w:val="24"/>
          <w:szCs w:val="24"/>
        </w:rPr>
        <w:t>, режим работы грантооператора с 10:00 до 18:00 по рабочим дням.</w:t>
      </w:r>
    </w:p>
    <w:p w:rsidR="001B0957" w:rsidRPr="00155FA0" w:rsidRDefault="001B0957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</w:t>
      </w:r>
      <w:r w:rsidR="00875869" w:rsidRPr="00155FA0">
        <w:rPr>
          <w:rFonts w:ascii="Times New Roman" w:hAnsi="Times New Roman" w:cs="Times New Roman"/>
          <w:sz w:val="24"/>
          <w:szCs w:val="24"/>
        </w:rPr>
        <w:t>6</w:t>
      </w:r>
      <w:r w:rsidRPr="00155FA0">
        <w:rPr>
          <w:rFonts w:ascii="Times New Roman" w:hAnsi="Times New Roman" w:cs="Times New Roman"/>
          <w:sz w:val="24"/>
          <w:szCs w:val="24"/>
        </w:rPr>
        <w:t>. В случае</w:t>
      </w:r>
      <w:r w:rsidR="00582AEE" w:rsidRPr="00155FA0">
        <w:rPr>
          <w:rFonts w:ascii="Times New Roman" w:hAnsi="Times New Roman" w:cs="Times New Roman"/>
          <w:sz w:val="24"/>
          <w:szCs w:val="24"/>
        </w:rPr>
        <w:t>,</w:t>
      </w:r>
      <w:r w:rsidRPr="00155FA0">
        <w:rPr>
          <w:rFonts w:ascii="Times New Roman" w:hAnsi="Times New Roman" w:cs="Times New Roman"/>
          <w:sz w:val="24"/>
          <w:szCs w:val="24"/>
        </w:rPr>
        <w:t xml:space="preserve"> если заявитель не получил уведомления гранто</w:t>
      </w:r>
      <w:r w:rsidR="00493AEF" w:rsidRPr="00155FA0">
        <w:rPr>
          <w:rFonts w:ascii="Times New Roman" w:hAnsi="Times New Roman" w:cs="Times New Roman"/>
          <w:sz w:val="24"/>
          <w:szCs w:val="24"/>
        </w:rPr>
        <w:t>о</w:t>
      </w:r>
      <w:r w:rsidRPr="00155FA0">
        <w:rPr>
          <w:rFonts w:ascii="Times New Roman" w:hAnsi="Times New Roman" w:cs="Times New Roman"/>
          <w:sz w:val="24"/>
          <w:szCs w:val="24"/>
        </w:rPr>
        <w:t xml:space="preserve">ператора о получении заявки и присвоенном ей номере, равно как и уведомления о недопуске заявки к участию в конкурсе, и при этом не связался с грантооператором в </w:t>
      </w:r>
      <w:r w:rsidR="00493AEF" w:rsidRPr="00155FA0">
        <w:rPr>
          <w:rFonts w:ascii="Times New Roman" w:hAnsi="Times New Roman" w:cs="Times New Roman"/>
          <w:sz w:val="24"/>
          <w:szCs w:val="24"/>
        </w:rPr>
        <w:t>соответствии</w:t>
      </w:r>
      <w:r w:rsidRPr="00155FA0">
        <w:rPr>
          <w:rFonts w:ascii="Times New Roman" w:hAnsi="Times New Roman" w:cs="Times New Roman"/>
          <w:sz w:val="24"/>
          <w:szCs w:val="24"/>
        </w:rPr>
        <w:t xml:space="preserve"> с требованиями, указанными в п.</w:t>
      </w:r>
      <w:r w:rsidR="00493AEF" w:rsidRPr="00155FA0">
        <w:rPr>
          <w:rFonts w:ascii="Times New Roman" w:hAnsi="Times New Roman" w:cs="Times New Roman"/>
          <w:sz w:val="24"/>
          <w:szCs w:val="24"/>
        </w:rPr>
        <w:t>5.</w:t>
      </w:r>
      <w:r w:rsidR="00875869" w:rsidRPr="00155FA0">
        <w:rPr>
          <w:rFonts w:ascii="Times New Roman" w:hAnsi="Times New Roman" w:cs="Times New Roman"/>
          <w:sz w:val="24"/>
          <w:szCs w:val="24"/>
        </w:rPr>
        <w:t>5.</w:t>
      </w:r>
      <w:r w:rsidR="0059490C">
        <w:rPr>
          <w:rFonts w:ascii="Times New Roman" w:hAnsi="Times New Roman" w:cs="Times New Roman"/>
          <w:sz w:val="24"/>
          <w:szCs w:val="24"/>
        </w:rPr>
        <w:t xml:space="preserve"> </w:t>
      </w:r>
      <w:r w:rsidR="00875869" w:rsidRPr="00155FA0">
        <w:rPr>
          <w:rFonts w:ascii="Times New Roman" w:hAnsi="Times New Roman" w:cs="Times New Roman"/>
          <w:sz w:val="24"/>
          <w:szCs w:val="24"/>
        </w:rPr>
        <w:t>настоящего</w:t>
      </w:r>
      <w:r w:rsidR="00962192">
        <w:rPr>
          <w:rFonts w:ascii="Times New Roman" w:hAnsi="Times New Roman" w:cs="Times New Roman"/>
          <w:sz w:val="24"/>
          <w:szCs w:val="24"/>
        </w:rPr>
        <w:t xml:space="preserve"> </w:t>
      </w:r>
      <w:r w:rsidR="00875869" w:rsidRPr="00155FA0">
        <w:rPr>
          <w:rFonts w:ascii="Times New Roman" w:hAnsi="Times New Roman" w:cs="Times New Roman"/>
          <w:sz w:val="24"/>
          <w:szCs w:val="24"/>
        </w:rPr>
        <w:t>П</w:t>
      </w:r>
      <w:r w:rsidR="00493AEF" w:rsidRPr="00155FA0">
        <w:rPr>
          <w:rFonts w:ascii="Times New Roman" w:hAnsi="Times New Roman" w:cs="Times New Roman"/>
          <w:sz w:val="24"/>
          <w:szCs w:val="24"/>
        </w:rPr>
        <w:t>оложения, претензии по его заявке грантооператором не принимаются.</w:t>
      </w:r>
    </w:p>
    <w:p w:rsidR="00493AEF" w:rsidRPr="00155FA0" w:rsidRDefault="00493AEF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5.9. Грантооператор публикует итоговый журнал приема заявок на сайте 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A3116" w:rsidRPr="00155FA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http://www.znanierussia.ru</w:t>
        </w:r>
      </w:hyperlink>
      <w:r w:rsidR="00BA3116" w:rsidRPr="00155FA0">
        <w:rPr>
          <w:rFonts w:ascii="Times New Roman" w:hAnsi="Times New Roman" w:cs="Times New Roman"/>
          <w:sz w:val="24"/>
          <w:szCs w:val="24"/>
        </w:rPr>
        <w:t>.</w:t>
      </w:r>
    </w:p>
    <w:p w:rsidR="005A6093" w:rsidRPr="00155FA0" w:rsidRDefault="008F66F4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</w:t>
      </w:r>
      <w:r w:rsidR="005A6093" w:rsidRPr="00155FA0">
        <w:rPr>
          <w:rFonts w:ascii="Times New Roman" w:hAnsi="Times New Roman" w:cs="Times New Roman"/>
          <w:sz w:val="24"/>
          <w:szCs w:val="24"/>
        </w:rPr>
        <w:t>.</w:t>
      </w:r>
      <w:r w:rsidR="00CE41E0" w:rsidRPr="00155FA0">
        <w:rPr>
          <w:rFonts w:ascii="Times New Roman" w:hAnsi="Times New Roman" w:cs="Times New Roman"/>
          <w:sz w:val="24"/>
          <w:szCs w:val="24"/>
        </w:rPr>
        <w:t>10</w:t>
      </w:r>
      <w:r w:rsidR="005A6093" w:rsidRPr="00155FA0">
        <w:rPr>
          <w:rFonts w:ascii="Times New Roman" w:hAnsi="Times New Roman" w:cs="Times New Roman"/>
          <w:sz w:val="24"/>
          <w:szCs w:val="24"/>
        </w:rPr>
        <w:t xml:space="preserve">. Заявка не принимается и не регистрируется в журнале заявок, если: </w:t>
      </w:r>
    </w:p>
    <w:p w:rsidR="005A6093" w:rsidRPr="00155FA0" w:rsidRDefault="005A6093" w:rsidP="006F35A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грантовое направление, указанное в заявке, не соответствует грантовым направлениям, определенны</w:t>
      </w:r>
      <w:r w:rsidR="00C018A5" w:rsidRPr="00155FA0">
        <w:rPr>
          <w:rFonts w:ascii="Times New Roman" w:hAnsi="Times New Roman" w:cs="Times New Roman"/>
          <w:sz w:val="24"/>
          <w:szCs w:val="24"/>
        </w:rPr>
        <w:t>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875869" w:rsidRPr="00155FA0">
        <w:rPr>
          <w:rFonts w:ascii="Times New Roman" w:hAnsi="Times New Roman" w:cs="Times New Roman"/>
          <w:sz w:val="24"/>
          <w:szCs w:val="24"/>
        </w:rPr>
        <w:t>в п. 1.2.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875869" w:rsidRPr="00155FA0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5A6093" w:rsidRPr="00155FA0" w:rsidRDefault="005A6093" w:rsidP="006F35A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заявка составлена не по утвержденной настоящим Положением форме;</w:t>
      </w:r>
    </w:p>
    <w:p w:rsidR="005A6093" w:rsidRPr="00155FA0" w:rsidRDefault="005A6093" w:rsidP="006F35A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заявка поступила с нарушением сроков подачи заявки.</w:t>
      </w:r>
    </w:p>
    <w:p w:rsidR="00880BF9" w:rsidRPr="00155FA0" w:rsidRDefault="00880BF9" w:rsidP="00880BF9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6. Экспертиза заявок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6.1. Все допущенные к </w:t>
      </w:r>
      <w:r w:rsidR="00F57680" w:rsidRPr="00155FA0">
        <w:rPr>
          <w:rFonts w:ascii="Times New Roman" w:hAnsi="Times New Roman" w:cs="Times New Roman"/>
          <w:sz w:val="24"/>
          <w:szCs w:val="24"/>
        </w:rPr>
        <w:t>К</w:t>
      </w:r>
      <w:r w:rsidRPr="00155FA0">
        <w:rPr>
          <w:rFonts w:ascii="Times New Roman" w:hAnsi="Times New Roman" w:cs="Times New Roman"/>
          <w:sz w:val="24"/>
          <w:szCs w:val="24"/>
        </w:rPr>
        <w:t xml:space="preserve">онкурсу заявки проходят </w:t>
      </w:r>
      <w:r w:rsidR="000A1A6B" w:rsidRPr="00155FA0">
        <w:rPr>
          <w:rFonts w:ascii="Times New Roman" w:hAnsi="Times New Roman" w:cs="Times New Roman"/>
          <w:sz w:val="24"/>
          <w:szCs w:val="24"/>
        </w:rPr>
        <w:t>поэтапную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экспертизу.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6.2. Описание этапов: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 этап – экспертиза при получении заявки для участия в Конкурсе.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На данном этапе учитывается полнота комплек</w:t>
      </w:r>
      <w:r w:rsidR="00C018A5" w:rsidRPr="00155FA0">
        <w:rPr>
          <w:rFonts w:ascii="Times New Roman" w:hAnsi="Times New Roman" w:cs="Times New Roman"/>
          <w:sz w:val="24"/>
          <w:szCs w:val="24"/>
        </w:rPr>
        <w:t>та документов</w:t>
      </w:r>
      <w:r w:rsidRPr="00155FA0">
        <w:rPr>
          <w:rFonts w:ascii="Times New Roman" w:hAnsi="Times New Roman" w:cs="Times New Roman"/>
          <w:sz w:val="24"/>
          <w:szCs w:val="24"/>
        </w:rPr>
        <w:t xml:space="preserve"> при подаче заявки, полнота заполненных граф заявки.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2 этап – экспертиза содержательной части заявки. 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Каждая заявка, соответствующая условиям Конкурса, с целью всестороннего изучения и объективной оценки каждого представленного проекта направляется на рассмотрение как минимум двум независимым экспертам. Критерии оценки указаны в п. </w:t>
      </w:r>
      <w:r w:rsidR="00F57680" w:rsidRPr="00155FA0">
        <w:rPr>
          <w:rFonts w:ascii="Times New Roman" w:hAnsi="Times New Roman" w:cs="Times New Roman"/>
          <w:sz w:val="24"/>
          <w:szCs w:val="24"/>
        </w:rPr>
        <w:t>7.5</w:t>
      </w:r>
      <w:r w:rsidRPr="00155FA0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Задача 2 этапа экспертизы </w:t>
      </w:r>
      <w:r w:rsidR="00C018A5" w:rsidRPr="00155FA0">
        <w:rPr>
          <w:rFonts w:ascii="Times New Roman" w:hAnsi="Times New Roman" w:cs="Times New Roman"/>
          <w:sz w:val="24"/>
          <w:szCs w:val="24"/>
        </w:rPr>
        <w:t xml:space="preserve">– </w:t>
      </w:r>
      <w:r w:rsidRPr="00155FA0">
        <w:rPr>
          <w:rFonts w:ascii="Times New Roman" w:hAnsi="Times New Roman" w:cs="Times New Roman"/>
          <w:sz w:val="24"/>
          <w:szCs w:val="24"/>
        </w:rPr>
        <w:t>выработка рекомендаций о целесообразности и объеме финансирования.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 этап – рассмотрение заявок, вынесение решений по каждому проекту, подведение итогов Конкурса. Данный этап относится к компетенции конкурсной комиссии, состав которой утверждается Координационным советом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8C7B86" w:rsidRPr="00155FA0">
        <w:rPr>
          <w:rFonts w:ascii="Times New Roman" w:hAnsi="Times New Roman" w:cs="Times New Roman"/>
          <w:sz w:val="24"/>
          <w:szCs w:val="24"/>
        </w:rPr>
        <w:t>Российского общества «Знание»</w:t>
      </w:r>
      <w:r w:rsidRPr="00155FA0">
        <w:rPr>
          <w:rFonts w:ascii="Times New Roman" w:hAnsi="Times New Roman" w:cs="Times New Roman"/>
          <w:sz w:val="24"/>
          <w:szCs w:val="24"/>
        </w:rPr>
        <w:t xml:space="preserve">. Состав конкурсной комиссии прилагается к настоящему Положению (Приложение </w:t>
      </w:r>
      <w:r w:rsidR="00B9171E" w:rsidRPr="00155FA0">
        <w:rPr>
          <w:rFonts w:ascii="Times New Roman" w:hAnsi="Times New Roman" w:cs="Times New Roman"/>
          <w:sz w:val="24"/>
          <w:szCs w:val="24"/>
        </w:rPr>
        <w:t>5</w:t>
      </w:r>
      <w:r w:rsidRPr="00155FA0">
        <w:rPr>
          <w:rFonts w:ascii="Times New Roman" w:hAnsi="Times New Roman" w:cs="Times New Roman"/>
          <w:sz w:val="24"/>
          <w:szCs w:val="24"/>
        </w:rPr>
        <w:t>).</w:t>
      </w:r>
    </w:p>
    <w:p w:rsidR="008C7B86" w:rsidRPr="00155FA0" w:rsidRDefault="008C7B8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6.3. Данные о независимых экспертах не подлежат оглашению.</w:t>
      </w:r>
    </w:p>
    <w:p w:rsidR="00CE41E0" w:rsidRPr="00155FA0" w:rsidRDefault="00CE41E0" w:rsidP="006F35A1">
      <w:pPr>
        <w:pStyle w:val="22"/>
        <w:shd w:val="clear" w:color="auto" w:fill="auto"/>
        <w:tabs>
          <w:tab w:val="left" w:pos="1381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6.</w:t>
      </w:r>
      <w:r w:rsidR="008C7B86" w:rsidRPr="00155FA0">
        <w:rPr>
          <w:sz w:val="24"/>
          <w:szCs w:val="24"/>
        </w:rPr>
        <w:t>4</w:t>
      </w:r>
      <w:r w:rsidRPr="00155FA0">
        <w:rPr>
          <w:sz w:val="24"/>
          <w:szCs w:val="24"/>
        </w:rPr>
        <w:t xml:space="preserve">. Конкурсная комиссия состоит не менее чем из 5 человек. Конкурсная комиссия формируется </w:t>
      </w:r>
      <w:r w:rsidR="008C7B86" w:rsidRPr="00155FA0">
        <w:rPr>
          <w:sz w:val="24"/>
          <w:szCs w:val="24"/>
        </w:rPr>
        <w:t>Координационным советом Российского общества</w:t>
      </w:r>
      <w:r w:rsidR="00F57680" w:rsidRPr="00155FA0">
        <w:rPr>
          <w:sz w:val="24"/>
          <w:szCs w:val="24"/>
        </w:rPr>
        <w:t xml:space="preserve"> «Знание»</w:t>
      </w:r>
      <w:r w:rsidRPr="00155FA0">
        <w:rPr>
          <w:sz w:val="24"/>
          <w:szCs w:val="24"/>
        </w:rPr>
        <w:t xml:space="preserve"> из членов Координационного совета Общества, </w:t>
      </w:r>
      <w:r w:rsidR="006960C3" w:rsidRPr="00155FA0">
        <w:rPr>
          <w:sz w:val="24"/>
          <w:szCs w:val="24"/>
        </w:rPr>
        <w:t xml:space="preserve">видных ученых и общественных деятелей, </w:t>
      </w:r>
      <w:r w:rsidRPr="00155FA0">
        <w:rPr>
          <w:sz w:val="24"/>
          <w:szCs w:val="24"/>
        </w:rPr>
        <w:t>наиболее авторитетных специ</w:t>
      </w:r>
      <w:r w:rsidR="006960C3" w:rsidRPr="00155FA0">
        <w:rPr>
          <w:sz w:val="24"/>
          <w:szCs w:val="24"/>
        </w:rPr>
        <w:t>алистов в соответствующей сфере.</w:t>
      </w:r>
      <w:r w:rsidRPr="00155FA0">
        <w:rPr>
          <w:sz w:val="24"/>
          <w:szCs w:val="24"/>
        </w:rPr>
        <w:t xml:space="preserve"> Членами конкурсной комиссии не могут быть лица, которые прямо или косвенно заинтересованы в результат</w:t>
      </w:r>
      <w:r w:rsidR="008C7B86" w:rsidRPr="00155FA0">
        <w:rPr>
          <w:sz w:val="24"/>
          <w:szCs w:val="24"/>
        </w:rPr>
        <w:t>ах</w:t>
      </w:r>
      <w:r w:rsidR="00AA0F0E" w:rsidRPr="00155FA0">
        <w:rPr>
          <w:sz w:val="24"/>
          <w:szCs w:val="24"/>
        </w:rPr>
        <w:t xml:space="preserve"> </w:t>
      </w:r>
      <w:r w:rsidRPr="00155FA0">
        <w:rPr>
          <w:sz w:val="24"/>
          <w:szCs w:val="24"/>
        </w:rPr>
        <w:t xml:space="preserve">Конкурса (в том числе лица, представляющие претендентов, а также лица, имеющие родственные связи среди данных лиц), а также лица, на которых могут оказать влияние </w:t>
      </w:r>
      <w:r w:rsidR="00F57680" w:rsidRPr="00155FA0">
        <w:rPr>
          <w:sz w:val="24"/>
          <w:szCs w:val="24"/>
        </w:rPr>
        <w:t>участники Конкурса</w:t>
      </w:r>
      <w:r w:rsidRPr="00155FA0">
        <w:rPr>
          <w:sz w:val="24"/>
          <w:szCs w:val="24"/>
        </w:rPr>
        <w:t>. В случае выявления данных лиц они немедленно исключаются из состава конкурсной комиссии и заменяются иными лицами.</w:t>
      </w:r>
    </w:p>
    <w:p w:rsidR="00CE41E0" w:rsidRPr="00155FA0" w:rsidRDefault="00CE41E0" w:rsidP="006F35A1">
      <w:pPr>
        <w:pStyle w:val="22"/>
        <w:shd w:val="clear" w:color="auto" w:fill="auto"/>
        <w:tabs>
          <w:tab w:val="left" w:pos="1443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 xml:space="preserve">Конкурсная комиссия правомочна решать вопросы, отнесенные к ее компетенции, в составе не менее половины </w:t>
      </w:r>
      <w:r w:rsidR="006960C3" w:rsidRPr="00155FA0">
        <w:rPr>
          <w:sz w:val="24"/>
          <w:szCs w:val="24"/>
        </w:rPr>
        <w:t>присутствующих</w:t>
      </w:r>
      <w:r w:rsidR="00AA0F0E" w:rsidRPr="00155FA0">
        <w:rPr>
          <w:sz w:val="24"/>
          <w:szCs w:val="24"/>
        </w:rPr>
        <w:t xml:space="preserve"> </w:t>
      </w:r>
      <w:r w:rsidRPr="00155FA0">
        <w:rPr>
          <w:sz w:val="24"/>
          <w:szCs w:val="24"/>
        </w:rPr>
        <w:t>членов конкурсной комиссии.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Решения конкурсной комиссии принимаются на ее заседании большинством голосов членов конкурсной комиссии, принявших участие в ее заседании. При голосовании каждый член конкурсной комиссии имеет один голос. В случае равенства голосов, решающим считается голос председательствующего на заседании конкурсной комиссии. Конкурсная комиссия принимает решение о победителях Конкурса открытым</w:t>
      </w:r>
      <w:r w:rsidRPr="00155FA0">
        <w:rPr>
          <w:rFonts w:ascii="Times New Roman" w:hAnsi="Times New Roman" w:cs="Times New Roman"/>
          <w:sz w:val="24"/>
          <w:szCs w:val="24"/>
        </w:rPr>
        <w:t xml:space="preserve"> голосованием. </w:t>
      </w:r>
    </w:p>
    <w:p w:rsidR="00CE41E0" w:rsidRPr="00155FA0" w:rsidRDefault="00CE41E0" w:rsidP="006F35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</w:t>
      </w:r>
      <w:r w:rsidR="008C7B86" w:rsidRPr="00155FA0">
        <w:rPr>
          <w:rFonts w:ascii="Times New Roman" w:hAnsi="Times New Roman" w:cs="Times New Roman"/>
          <w:sz w:val="24"/>
          <w:szCs w:val="24"/>
        </w:rPr>
        <w:t>5</w:t>
      </w:r>
      <w:r w:rsidRPr="00155FA0">
        <w:rPr>
          <w:rFonts w:ascii="Times New Roman" w:hAnsi="Times New Roman" w:cs="Times New Roman"/>
          <w:sz w:val="24"/>
          <w:szCs w:val="24"/>
        </w:rPr>
        <w:t>. Председателем конкурсной комиссии является председатель</w:t>
      </w:r>
      <w:r w:rsidR="009532A5" w:rsidRPr="00155FA0">
        <w:rPr>
          <w:rFonts w:ascii="Times New Roman" w:hAnsi="Times New Roman" w:cs="Times New Roman"/>
          <w:sz w:val="24"/>
          <w:szCs w:val="24"/>
        </w:rPr>
        <w:t xml:space="preserve"> или сопредседатель </w:t>
      </w:r>
      <w:r w:rsidRPr="00155FA0">
        <w:rPr>
          <w:rFonts w:ascii="Times New Roman" w:hAnsi="Times New Roman" w:cs="Times New Roman"/>
          <w:sz w:val="24"/>
          <w:szCs w:val="24"/>
        </w:rPr>
        <w:t xml:space="preserve"> Общероссийской общественно-государственной просветительской организации  «Российское общество «Знание».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</w:t>
      </w:r>
      <w:r w:rsidR="008C7B86" w:rsidRPr="00155FA0">
        <w:rPr>
          <w:rFonts w:ascii="Times New Roman" w:hAnsi="Times New Roman" w:cs="Times New Roman"/>
          <w:sz w:val="24"/>
          <w:szCs w:val="24"/>
        </w:rPr>
        <w:t>6</w:t>
      </w:r>
      <w:r w:rsidRPr="00155FA0">
        <w:rPr>
          <w:rFonts w:ascii="Times New Roman" w:hAnsi="Times New Roman" w:cs="Times New Roman"/>
          <w:sz w:val="24"/>
          <w:szCs w:val="24"/>
        </w:rPr>
        <w:t>. Конкурсная комиссия в своей деятельности руководствуется Гражданским кодексом Российской Федерации и иными федеральными законами, нормативными актами Российской Федерации.</w:t>
      </w:r>
    </w:p>
    <w:p w:rsidR="00CE41E0" w:rsidRPr="00155FA0" w:rsidRDefault="00CE41E0" w:rsidP="006F35A1">
      <w:pPr>
        <w:pStyle w:val="22"/>
        <w:shd w:val="clear" w:color="auto" w:fill="auto"/>
        <w:tabs>
          <w:tab w:val="left" w:pos="1443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6.</w:t>
      </w:r>
      <w:r w:rsidR="008C7B86" w:rsidRPr="00155FA0">
        <w:rPr>
          <w:sz w:val="24"/>
          <w:szCs w:val="24"/>
        </w:rPr>
        <w:t>7</w:t>
      </w:r>
      <w:r w:rsidRPr="00155FA0">
        <w:rPr>
          <w:sz w:val="24"/>
          <w:szCs w:val="24"/>
        </w:rPr>
        <w:t xml:space="preserve">. Проекты оцениваются конкурсной комиссией с учетом заключений независимых </w:t>
      </w:r>
      <w:r w:rsidRPr="00155FA0">
        <w:rPr>
          <w:sz w:val="24"/>
          <w:szCs w:val="24"/>
        </w:rPr>
        <w:lastRenderedPageBreak/>
        <w:t>экспертов, исходя из критериев для определения победителей Конкурса, указанных в п.</w:t>
      </w:r>
      <w:r w:rsidR="00F57680" w:rsidRPr="00155FA0">
        <w:rPr>
          <w:sz w:val="24"/>
          <w:szCs w:val="24"/>
        </w:rPr>
        <w:t>7.5</w:t>
      </w:r>
      <w:r w:rsidRPr="00155FA0">
        <w:rPr>
          <w:sz w:val="24"/>
          <w:szCs w:val="24"/>
        </w:rPr>
        <w:t>. настоящего Положения.</w:t>
      </w:r>
    </w:p>
    <w:p w:rsidR="00CE41E0" w:rsidRPr="00155FA0" w:rsidRDefault="00CE41E0" w:rsidP="006F35A1">
      <w:pPr>
        <w:pStyle w:val="22"/>
        <w:shd w:val="clear" w:color="auto" w:fill="auto"/>
        <w:tabs>
          <w:tab w:val="left" w:pos="1550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6.</w:t>
      </w:r>
      <w:r w:rsidR="008C7B86" w:rsidRPr="00155FA0">
        <w:rPr>
          <w:sz w:val="24"/>
          <w:szCs w:val="24"/>
        </w:rPr>
        <w:t>8</w:t>
      </w:r>
      <w:r w:rsidRPr="00155FA0">
        <w:rPr>
          <w:sz w:val="24"/>
          <w:szCs w:val="24"/>
        </w:rPr>
        <w:t xml:space="preserve">. При определении победителей конкурсная комиссия вправе сократить запрашиваемую </w:t>
      </w:r>
      <w:r w:rsidR="00CB5EB8" w:rsidRPr="00155FA0">
        <w:rPr>
          <w:sz w:val="24"/>
          <w:szCs w:val="24"/>
        </w:rPr>
        <w:t>заявителем</w:t>
      </w:r>
      <w:r w:rsidRPr="00155FA0">
        <w:rPr>
          <w:sz w:val="24"/>
          <w:szCs w:val="24"/>
        </w:rPr>
        <w:t xml:space="preserve"> сумму гранта.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</w:t>
      </w:r>
      <w:r w:rsidR="008C7B86" w:rsidRPr="00155FA0">
        <w:rPr>
          <w:rFonts w:ascii="Times New Roman" w:hAnsi="Times New Roman" w:cs="Times New Roman"/>
          <w:sz w:val="24"/>
          <w:szCs w:val="24"/>
        </w:rPr>
        <w:t>9</w:t>
      </w:r>
      <w:r w:rsidRPr="00155FA0">
        <w:rPr>
          <w:rFonts w:ascii="Times New Roman" w:hAnsi="Times New Roman" w:cs="Times New Roman"/>
          <w:sz w:val="24"/>
          <w:szCs w:val="24"/>
        </w:rPr>
        <w:t>. Рекомендательные письма и обращения, касающиеся экспертизы, конкурсная комиссия не рассматривает.</w:t>
      </w:r>
    </w:p>
    <w:p w:rsidR="00724EAD" w:rsidRPr="00155FA0" w:rsidRDefault="00CE41E0" w:rsidP="006F35A1">
      <w:pPr>
        <w:pStyle w:val="22"/>
        <w:shd w:val="clear" w:color="auto" w:fill="auto"/>
        <w:tabs>
          <w:tab w:val="left" w:pos="1443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6.</w:t>
      </w:r>
      <w:r w:rsidR="008C7B86" w:rsidRPr="00155FA0">
        <w:rPr>
          <w:sz w:val="24"/>
          <w:szCs w:val="24"/>
        </w:rPr>
        <w:t>10</w:t>
      </w:r>
      <w:r w:rsidR="00963227" w:rsidRPr="00155FA0">
        <w:rPr>
          <w:sz w:val="24"/>
          <w:szCs w:val="24"/>
        </w:rPr>
        <w:t xml:space="preserve">. </w:t>
      </w:r>
      <w:r w:rsidRPr="00155FA0">
        <w:rPr>
          <w:sz w:val="24"/>
          <w:szCs w:val="24"/>
        </w:rPr>
        <w:t>Результат решения конкурсной комиссии оформляется протоколом об итогах Конкурса, который подписывается всеми членами конкурсной комиссии, принявшими участие в заседании, с указанием мнения каждого члена конкурсной комиссии, принявшего участие в заседании.</w:t>
      </w:r>
    </w:p>
    <w:p w:rsidR="00CE41E0" w:rsidRPr="00155FA0" w:rsidRDefault="00CE41E0" w:rsidP="006F35A1">
      <w:pPr>
        <w:pStyle w:val="22"/>
        <w:shd w:val="clear" w:color="auto" w:fill="auto"/>
        <w:tabs>
          <w:tab w:val="left" w:pos="1443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В протокол об итогах Конкурса включается информация о суммах, предоставляемых победителям Конкурса.</w:t>
      </w:r>
    </w:p>
    <w:p w:rsidR="00CE41E0" w:rsidRPr="00155FA0" w:rsidRDefault="00CE41E0" w:rsidP="006F35A1">
      <w:pPr>
        <w:pStyle w:val="22"/>
        <w:shd w:val="clear" w:color="auto" w:fill="auto"/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Протокол об итогах Конкурса оформляется в срок не позднее трех рабочих дней со дня проведения заседания конкурсной комиссии.</w:t>
      </w:r>
    </w:p>
    <w:p w:rsidR="00CE41E0" w:rsidRPr="00155FA0" w:rsidRDefault="00CE41E0" w:rsidP="006F35A1">
      <w:pPr>
        <w:pStyle w:val="22"/>
        <w:shd w:val="clear" w:color="auto" w:fill="auto"/>
        <w:tabs>
          <w:tab w:val="left" w:pos="0"/>
        </w:tabs>
        <w:spacing w:before="0" w:after="0" w:line="276" w:lineRule="auto"/>
        <w:ind w:firstLine="709"/>
        <w:rPr>
          <w:sz w:val="24"/>
          <w:szCs w:val="24"/>
        </w:rPr>
      </w:pPr>
      <w:r w:rsidRPr="00155FA0">
        <w:rPr>
          <w:sz w:val="24"/>
          <w:szCs w:val="24"/>
        </w:rPr>
        <w:t>6.1</w:t>
      </w:r>
      <w:r w:rsidR="008C7B86" w:rsidRPr="00155FA0">
        <w:rPr>
          <w:sz w:val="24"/>
          <w:szCs w:val="24"/>
        </w:rPr>
        <w:t>1</w:t>
      </w:r>
      <w:r w:rsidRPr="00155FA0">
        <w:rPr>
          <w:sz w:val="24"/>
          <w:szCs w:val="24"/>
        </w:rPr>
        <w:t xml:space="preserve">. Выигравшими Конкурс признаются </w:t>
      </w:r>
      <w:r w:rsidR="00F57680" w:rsidRPr="00155FA0">
        <w:rPr>
          <w:sz w:val="24"/>
          <w:szCs w:val="24"/>
        </w:rPr>
        <w:t>участники Конкурса</w:t>
      </w:r>
      <w:r w:rsidRPr="00155FA0">
        <w:rPr>
          <w:sz w:val="24"/>
          <w:szCs w:val="24"/>
        </w:rPr>
        <w:t xml:space="preserve">, которые предложили наиболее значимые и детально проработанные проекты по указанным в п. 1.2. настоящего Положения направлениям, и чьи проекты наиболее полно отвечают критериям, установленным пунктом </w:t>
      </w:r>
      <w:r w:rsidR="00F57680" w:rsidRPr="00155FA0">
        <w:rPr>
          <w:sz w:val="24"/>
          <w:szCs w:val="24"/>
        </w:rPr>
        <w:t>7.5.</w:t>
      </w:r>
      <w:r w:rsidRPr="00155FA0">
        <w:rPr>
          <w:sz w:val="24"/>
          <w:szCs w:val="24"/>
        </w:rPr>
        <w:t xml:space="preserve"> настоящего Положения.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6.1</w:t>
      </w:r>
      <w:r w:rsidR="00963227" w:rsidRPr="00155FA0">
        <w:rPr>
          <w:rFonts w:ascii="Times New Roman" w:hAnsi="Times New Roman" w:cs="Times New Roman"/>
          <w:sz w:val="24"/>
          <w:szCs w:val="24"/>
        </w:rPr>
        <w:t>2</w:t>
      </w:r>
      <w:r w:rsidRPr="00155FA0">
        <w:rPr>
          <w:rFonts w:ascii="Times New Roman" w:hAnsi="Times New Roman" w:cs="Times New Roman"/>
          <w:sz w:val="24"/>
          <w:szCs w:val="24"/>
        </w:rPr>
        <w:t xml:space="preserve">. Предварительно, до начала экспертизы, Координационный совет </w:t>
      </w:r>
      <w:r w:rsidR="007740C6" w:rsidRPr="00155FA0">
        <w:rPr>
          <w:rFonts w:ascii="Times New Roman" w:hAnsi="Times New Roman" w:cs="Times New Roman"/>
          <w:sz w:val="24"/>
          <w:szCs w:val="24"/>
        </w:rPr>
        <w:t>Российского общества «Знание»</w:t>
      </w:r>
      <w:r w:rsidRPr="00155FA0">
        <w:rPr>
          <w:rFonts w:ascii="Times New Roman" w:hAnsi="Times New Roman" w:cs="Times New Roman"/>
          <w:sz w:val="24"/>
          <w:szCs w:val="24"/>
        </w:rPr>
        <w:t xml:space="preserve"> принимает решение об объеме финансового обеспечения проектов, отбор которых осуществляется по результатам Конкурса, и дает рекомендации о максимальном объеме финансирования проекта. </w:t>
      </w:r>
    </w:p>
    <w:p w:rsidR="00CE41E0" w:rsidRPr="00155FA0" w:rsidRDefault="00CE41E0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6.1</w:t>
      </w:r>
      <w:r w:rsidR="00963227" w:rsidRPr="00155FA0">
        <w:rPr>
          <w:rFonts w:ascii="Times New Roman" w:hAnsi="Times New Roman" w:cs="Times New Roman"/>
          <w:sz w:val="24"/>
          <w:szCs w:val="24"/>
        </w:rPr>
        <w:t>3</w:t>
      </w:r>
      <w:r w:rsidRPr="00155FA0">
        <w:rPr>
          <w:rFonts w:ascii="Times New Roman" w:hAnsi="Times New Roman" w:cs="Times New Roman"/>
          <w:sz w:val="24"/>
          <w:szCs w:val="24"/>
        </w:rPr>
        <w:t xml:space="preserve">. При определении размера конкретного гранта действуют следующие правила: </w:t>
      </w:r>
    </w:p>
    <w:p w:rsidR="00CE41E0" w:rsidRPr="00155FA0" w:rsidRDefault="00CE41E0" w:rsidP="006F35A1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эксперт не имеет права рекомендовать сумму, превышающую запрашиваемую руководителем проекта;</w:t>
      </w:r>
    </w:p>
    <w:p w:rsidR="00CE41E0" w:rsidRPr="00155FA0" w:rsidRDefault="00CE41E0" w:rsidP="006F35A1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если</w:t>
      </w:r>
      <w:r w:rsidR="007D3573" w:rsidRPr="00155FA0">
        <w:rPr>
          <w:rFonts w:ascii="Times New Roman" w:hAnsi="Times New Roman" w:cs="Times New Roman"/>
          <w:sz w:val="24"/>
          <w:szCs w:val="24"/>
        </w:rPr>
        <w:t>,</w:t>
      </w:r>
      <w:r w:rsidRPr="00155FA0">
        <w:rPr>
          <w:rFonts w:ascii="Times New Roman" w:hAnsi="Times New Roman" w:cs="Times New Roman"/>
          <w:sz w:val="24"/>
          <w:szCs w:val="24"/>
        </w:rPr>
        <w:t xml:space="preserve"> по мнению эксперта</w:t>
      </w:r>
      <w:r w:rsidR="007D3573" w:rsidRPr="00155FA0">
        <w:rPr>
          <w:rFonts w:ascii="Times New Roman" w:hAnsi="Times New Roman" w:cs="Times New Roman"/>
          <w:sz w:val="24"/>
          <w:szCs w:val="24"/>
        </w:rPr>
        <w:t>,</w:t>
      </w:r>
      <w:r w:rsidRPr="00155FA0">
        <w:rPr>
          <w:rFonts w:ascii="Times New Roman" w:hAnsi="Times New Roman" w:cs="Times New Roman"/>
          <w:sz w:val="24"/>
          <w:szCs w:val="24"/>
        </w:rPr>
        <w:t xml:space="preserve"> запрашиваемая сумма недостаточна </w:t>
      </w:r>
      <w:r w:rsidR="00475ECB" w:rsidRPr="00155FA0">
        <w:rPr>
          <w:rFonts w:ascii="Times New Roman" w:hAnsi="Times New Roman" w:cs="Times New Roman"/>
          <w:sz w:val="24"/>
          <w:szCs w:val="24"/>
        </w:rPr>
        <w:br/>
      </w:r>
      <w:r w:rsidRPr="00155FA0">
        <w:rPr>
          <w:rFonts w:ascii="Times New Roman" w:hAnsi="Times New Roman" w:cs="Times New Roman"/>
          <w:sz w:val="24"/>
          <w:szCs w:val="24"/>
        </w:rPr>
        <w:t>для выполнения проекта, то такой проект не может быть рекомендован.</w:t>
      </w:r>
    </w:p>
    <w:p w:rsidR="00ED37D1" w:rsidRPr="00155FA0" w:rsidRDefault="00ED37D1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8A0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7</w:t>
      </w:r>
      <w:r w:rsidR="006D18A0" w:rsidRPr="00155F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08D0" w:rsidRPr="00155FA0">
        <w:rPr>
          <w:rFonts w:ascii="Times New Roman" w:hAnsi="Times New Roman" w:cs="Times New Roman"/>
          <w:b/>
          <w:sz w:val="24"/>
          <w:szCs w:val="24"/>
        </w:rPr>
        <w:t>Победители Конкурса</w:t>
      </w:r>
    </w:p>
    <w:p w:rsidR="00BB34E6" w:rsidRPr="00155FA0" w:rsidRDefault="007740C6" w:rsidP="006F35A1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155FA0">
        <w:rPr>
          <w:color w:val="auto"/>
        </w:rPr>
        <w:t>7</w:t>
      </w:r>
      <w:r w:rsidR="00BB34E6" w:rsidRPr="00155FA0">
        <w:rPr>
          <w:color w:val="auto"/>
        </w:rPr>
        <w:t xml:space="preserve">.1. Итоги Конкурса будут подведены конкурсной комиссией не позднее </w:t>
      </w:r>
      <w:r w:rsidR="00880BF9" w:rsidRPr="00155FA0">
        <w:rPr>
          <w:color w:val="auto"/>
        </w:rPr>
        <w:t>30</w:t>
      </w:r>
      <w:r w:rsidR="00AC7286" w:rsidRPr="00155FA0">
        <w:rPr>
          <w:color w:val="auto"/>
        </w:rPr>
        <w:t xml:space="preserve"> ноября</w:t>
      </w:r>
      <w:r w:rsidR="00AA0F0E" w:rsidRPr="00155FA0">
        <w:rPr>
          <w:color w:val="auto"/>
        </w:rPr>
        <w:t xml:space="preserve"> </w:t>
      </w:r>
      <w:r w:rsidR="00BB34E6" w:rsidRPr="00155FA0">
        <w:rPr>
          <w:color w:val="auto"/>
        </w:rPr>
        <w:t>2016 года.</w:t>
      </w:r>
    </w:p>
    <w:p w:rsidR="00BB34E6" w:rsidRPr="00155FA0" w:rsidRDefault="007740C6" w:rsidP="006F35A1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155FA0">
        <w:rPr>
          <w:color w:val="auto"/>
        </w:rPr>
        <w:t>7</w:t>
      </w:r>
      <w:r w:rsidR="00BB34E6" w:rsidRPr="00155FA0">
        <w:rPr>
          <w:color w:val="auto"/>
        </w:rPr>
        <w:t xml:space="preserve">.2. Не позднее 3 (трех) рабочих дней после подведения итогов конкурса, его результаты размещаются на сайте </w:t>
      </w:r>
      <w:hyperlink r:id="rId12" w:history="1">
        <w:r w:rsidR="00BA3116" w:rsidRPr="00155FA0">
          <w:rPr>
            <w:rStyle w:val="aa"/>
            <w:color w:val="auto"/>
          </w:rPr>
          <w:t>http://www.znanierussia.ru</w:t>
        </w:r>
      </w:hyperlink>
      <w:r w:rsidR="004C6421" w:rsidRPr="00155FA0">
        <w:rPr>
          <w:color w:val="auto"/>
        </w:rPr>
        <w:t>.</w:t>
      </w:r>
    </w:p>
    <w:p w:rsidR="00BB34E6" w:rsidRPr="00155FA0" w:rsidRDefault="007740C6" w:rsidP="006F35A1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155FA0">
        <w:rPr>
          <w:color w:val="auto"/>
        </w:rPr>
        <w:t>7</w:t>
      </w:r>
      <w:r w:rsidR="00BB34E6" w:rsidRPr="00155FA0">
        <w:rPr>
          <w:color w:val="auto"/>
        </w:rPr>
        <w:t xml:space="preserve">.3. Грантооператор не позднее 3 (трех) рабочих дней после подведения итогов </w:t>
      </w:r>
      <w:r w:rsidR="00F57680" w:rsidRPr="00155FA0">
        <w:rPr>
          <w:color w:val="auto"/>
        </w:rPr>
        <w:t>К</w:t>
      </w:r>
      <w:r w:rsidR="00BB34E6" w:rsidRPr="00155FA0">
        <w:rPr>
          <w:color w:val="auto"/>
        </w:rPr>
        <w:t>онкурса извещает победителей конкурса о принятом конкурсной комиссией в отношении них решении путем направления информационного письма на тот адрес электронной почты, с которого поступила заявка.</w:t>
      </w:r>
    </w:p>
    <w:p w:rsidR="001A3D07" w:rsidRPr="00155FA0" w:rsidRDefault="007740C6" w:rsidP="006F35A1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155FA0">
        <w:rPr>
          <w:color w:val="auto"/>
        </w:rPr>
        <w:t>7</w:t>
      </w:r>
      <w:r w:rsidR="006D18A0" w:rsidRPr="00155FA0">
        <w:rPr>
          <w:color w:val="auto"/>
        </w:rPr>
        <w:t>.</w:t>
      </w:r>
      <w:r w:rsidR="00BB34E6" w:rsidRPr="00155FA0">
        <w:rPr>
          <w:color w:val="auto"/>
        </w:rPr>
        <w:t>4</w:t>
      </w:r>
      <w:r w:rsidR="006D18A0" w:rsidRPr="00155FA0">
        <w:rPr>
          <w:color w:val="auto"/>
        </w:rPr>
        <w:t xml:space="preserve">. </w:t>
      </w:r>
      <w:r w:rsidR="001A3D07" w:rsidRPr="00155FA0">
        <w:rPr>
          <w:color w:val="auto"/>
        </w:rPr>
        <w:t xml:space="preserve">Среди победителей </w:t>
      </w:r>
      <w:r w:rsidR="00F57680" w:rsidRPr="00155FA0">
        <w:rPr>
          <w:color w:val="auto"/>
        </w:rPr>
        <w:t>К</w:t>
      </w:r>
      <w:r w:rsidR="001A3D07" w:rsidRPr="00155FA0">
        <w:rPr>
          <w:color w:val="auto"/>
        </w:rPr>
        <w:t>онкурс</w:t>
      </w:r>
      <w:r w:rsidR="00583AC6" w:rsidRPr="00155FA0">
        <w:rPr>
          <w:color w:val="auto"/>
        </w:rPr>
        <w:t>а распределяются не мене</w:t>
      </w:r>
      <w:r w:rsidR="00B65789" w:rsidRPr="00155FA0">
        <w:rPr>
          <w:color w:val="auto"/>
        </w:rPr>
        <w:t xml:space="preserve">е </w:t>
      </w:r>
      <w:r w:rsidR="000E09FA" w:rsidRPr="00155FA0">
        <w:rPr>
          <w:color w:val="auto"/>
        </w:rPr>
        <w:t>10</w:t>
      </w:r>
      <w:r w:rsidR="00B65789" w:rsidRPr="00155FA0">
        <w:rPr>
          <w:color w:val="auto"/>
        </w:rPr>
        <w:t xml:space="preserve"> (</w:t>
      </w:r>
      <w:r w:rsidR="000E09FA" w:rsidRPr="00155FA0">
        <w:rPr>
          <w:color w:val="auto"/>
        </w:rPr>
        <w:t>десяти</w:t>
      </w:r>
      <w:r w:rsidR="00583AC6" w:rsidRPr="00155FA0">
        <w:rPr>
          <w:color w:val="auto"/>
        </w:rPr>
        <w:t>) грантов в размере</w:t>
      </w:r>
      <w:r w:rsidR="00F6764E" w:rsidRPr="00155FA0">
        <w:rPr>
          <w:color w:val="auto"/>
        </w:rPr>
        <w:t>: для физических лиц</w:t>
      </w:r>
      <w:r w:rsidR="00583AC6" w:rsidRPr="00155FA0">
        <w:rPr>
          <w:color w:val="auto"/>
        </w:rPr>
        <w:t xml:space="preserve"> от 5</w:t>
      </w:r>
      <w:r w:rsidR="001A3D07" w:rsidRPr="00155FA0">
        <w:rPr>
          <w:color w:val="auto"/>
        </w:rPr>
        <w:t>0 000 (</w:t>
      </w:r>
      <w:r w:rsidR="00583AC6" w:rsidRPr="00155FA0">
        <w:rPr>
          <w:color w:val="auto"/>
        </w:rPr>
        <w:t>пят</w:t>
      </w:r>
      <w:r w:rsidR="00F6764E" w:rsidRPr="00155FA0">
        <w:rPr>
          <w:color w:val="auto"/>
        </w:rPr>
        <w:t>и</w:t>
      </w:r>
      <w:r w:rsidR="00583AC6" w:rsidRPr="00155FA0">
        <w:rPr>
          <w:color w:val="auto"/>
        </w:rPr>
        <w:t>десят</w:t>
      </w:r>
      <w:r w:rsidR="00F6764E" w:rsidRPr="00155FA0">
        <w:rPr>
          <w:color w:val="auto"/>
        </w:rPr>
        <w:t>и</w:t>
      </w:r>
      <w:r w:rsidR="001A3D07" w:rsidRPr="00155FA0">
        <w:rPr>
          <w:color w:val="auto"/>
        </w:rPr>
        <w:t xml:space="preserve"> тысяч) рублей</w:t>
      </w:r>
      <w:r w:rsidR="00F6764E" w:rsidRPr="00155FA0">
        <w:rPr>
          <w:color w:val="auto"/>
        </w:rPr>
        <w:t xml:space="preserve"> до </w:t>
      </w:r>
      <w:r w:rsidR="00880BF9" w:rsidRPr="00155FA0">
        <w:rPr>
          <w:color w:val="auto"/>
        </w:rPr>
        <w:t>1 00</w:t>
      </w:r>
      <w:r w:rsidR="00F6764E" w:rsidRPr="00155FA0">
        <w:rPr>
          <w:color w:val="auto"/>
        </w:rPr>
        <w:t>0 000 (</w:t>
      </w:r>
      <w:r w:rsidR="00880BF9" w:rsidRPr="00155FA0">
        <w:rPr>
          <w:color w:val="auto"/>
        </w:rPr>
        <w:t>одного миллиона</w:t>
      </w:r>
      <w:r w:rsidR="00F6764E" w:rsidRPr="00155FA0">
        <w:rPr>
          <w:color w:val="auto"/>
        </w:rPr>
        <w:t>) рублей; для филиалов от 100 000 (ста тысяч) рублей до 3 000 000 (трех миллионов) рублей</w:t>
      </w:r>
      <w:r w:rsidR="001A3D07" w:rsidRPr="00155FA0">
        <w:rPr>
          <w:color w:val="auto"/>
        </w:rPr>
        <w:t>.</w:t>
      </w:r>
    </w:p>
    <w:p w:rsidR="006D18A0" w:rsidRPr="00155FA0" w:rsidRDefault="007740C6" w:rsidP="006F35A1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155FA0">
        <w:rPr>
          <w:color w:val="auto"/>
        </w:rPr>
        <w:t>7</w:t>
      </w:r>
      <w:r w:rsidR="001A3D07" w:rsidRPr="00155FA0">
        <w:rPr>
          <w:color w:val="auto"/>
        </w:rPr>
        <w:t>.</w:t>
      </w:r>
      <w:r w:rsidR="00BB34E6" w:rsidRPr="00155FA0">
        <w:rPr>
          <w:color w:val="auto"/>
        </w:rPr>
        <w:t>5</w:t>
      </w:r>
      <w:r w:rsidR="001A3D07" w:rsidRPr="00155FA0">
        <w:rPr>
          <w:color w:val="auto"/>
        </w:rPr>
        <w:t xml:space="preserve">. </w:t>
      </w:r>
      <w:r w:rsidR="006D18A0" w:rsidRPr="00155FA0">
        <w:rPr>
          <w:color w:val="auto"/>
        </w:rPr>
        <w:t>Основными критериями для определения победителей Конкурса являются:</w:t>
      </w:r>
    </w:p>
    <w:p w:rsidR="006D18A0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>соответствие проекта целям и условиям Конкурса;</w:t>
      </w:r>
    </w:p>
    <w:p w:rsidR="006D18A0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 xml:space="preserve">актуальность и </w:t>
      </w:r>
      <w:r w:rsidR="00D8699F" w:rsidRPr="00155FA0">
        <w:rPr>
          <w:color w:val="auto"/>
        </w:rPr>
        <w:t>просветительская</w:t>
      </w:r>
      <w:r w:rsidRPr="00155FA0">
        <w:rPr>
          <w:color w:val="auto"/>
        </w:rPr>
        <w:t xml:space="preserve"> значимость проекта;</w:t>
      </w:r>
    </w:p>
    <w:p w:rsidR="00AC7286" w:rsidRPr="00155FA0" w:rsidRDefault="00AC7286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>высокая научная значимость проекта;</w:t>
      </w:r>
    </w:p>
    <w:p w:rsidR="00AC7286" w:rsidRPr="00155FA0" w:rsidRDefault="00AC7286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>социальная значимость проекта;</w:t>
      </w:r>
    </w:p>
    <w:p w:rsidR="006D18A0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lastRenderedPageBreak/>
        <w:t>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6D18A0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>конкретность, значимость и достижимость результатов проекта;</w:t>
      </w:r>
    </w:p>
    <w:p w:rsidR="006D18A0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>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6D18A0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color w:val="auto"/>
        </w:rPr>
      </w:pPr>
      <w:r w:rsidRPr="00155FA0">
        <w:rPr>
          <w:color w:val="auto"/>
        </w:rPr>
        <w:t>наличие у заявителя опыта реализации аналогичных проектов (по направлению и масштабу);</w:t>
      </w:r>
    </w:p>
    <w:p w:rsidR="00CB5EB8" w:rsidRPr="00155FA0" w:rsidRDefault="006D18A0" w:rsidP="006F35A1">
      <w:pPr>
        <w:pStyle w:val="Default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contextualSpacing/>
        <w:jc w:val="both"/>
        <w:rPr>
          <w:b/>
          <w:color w:val="auto"/>
        </w:rPr>
      </w:pPr>
      <w:r w:rsidRPr="00155FA0">
        <w:rPr>
          <w:color w:val="auto"/>
        </w:rPr>
        <w:t>территориальный охват проекта.</w:t>
      </w:r>
    </w:p>
    <w:p w:rsidR="00B65789" w:rsidRPr="00155FA0" w:rsidRDefault="00B65789" w:rsidP="006F35A1">
      <w:pPr>
        <w:pStyle w:val="Default"/>
        <w:tabs>
          <w:tab w:val="left" w:pos="284"/>
          <w:tab w:val="left" w:pos="993"/>
        </w:tabs>
        <w:spacing w:line="276" w:lineRule="auto"/>
        <w:ind w:left="709"/>
        <w:contextualSpacing/>
        <w:jc w:val="both"/>
        <w:rPr>
          <w:b/>
          <w:color w:val="auto"/>
        </w:rPr>
      </w:pPr>
    </w:p>
    <w:p w:rsidR="008D2224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8</w:t>
      </w:r>
      <w:r w:rsidR="008D2224" w:rsidRPr="00155FA0">
        <w:rPr>
          <w:rFonts w:ascii="Times New Roman" w:hAnsi="Times New Roman" w:cs="Times New Roman"/>
          <w:b/>
          <w:sz w:val="24"/>
          <w:szCs w:val="24"/>
        </w:rPr>
        <w:t>. Финансирование проектов</w:t>
      </w:r>
    </w:p>
    <w:p w:rsidR="00840820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.1. </w:t>
      </w:r>
      <w:r w:rsidRPr="00155FA0">
        <w:rPr>
          <w:rFonts w:ascii="Times New Roman" w:hAnsi="Times New Roman" w:cs="Times New Roman"/>
          <w:sz w:val="24"/>
          <w:szCs w:val="24"/>
        </w:rPr>
        <w:t>Г</w:t>
      </w:r>
      <w:r w:rsidR="00F57680" w:rsidRPr="00155FA0">
        <w:rPr>
          <w:rFonts w:ascii="Times New Roman" w:hAnsi="Times New Roman" w:cs="Times New Roman"/>
          <w:sz w:val="24"/>
          <w:szCs w:val="24"/>
        </w:rPr>
        <w:t>рантооператор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 в </w:t>
      </w:r>
      <w:r w:rsidR="00BB34E6" w:rsidRPr="00155FA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80BF9" w:rsidRPr="00155FA0">
        <w:rPr>
          <w:rFonts w:ascii="Times New Roman" w:hAnsi="Times New Roman" w:cs="Times New Roman"/>
          <w:sz w:val="24"/>
          <w:szCs w:val="24"/>
        </w:rPr>
        <w:t>5</w:t>
      </w:r>
      <w:r w:rsidR="00963227" w:rsidRPr="00155FA0">
        <w:rPr>
          <w:rFonts w:ascii="Times New Roman" w:hAnsi="Times New Roman" w:cs="Times New Roman"/>
          <w:sz w:val="24"/>
          <w:szCs w:val="24"/>
        </w:rPr>
        <w:t xml:space="preserve"> (</w:t>
      </w:r>
      <w:r w:rsidR="00880BF9" w:rsidRPr="00155FA0">
        <w:rPr>
          <w:rFonts w:ascii="Times New Roman" w:hAnsi="Times New Roman" w:cs="Times New Roman"/>
          <w:sz w:val="24"/>
          <w:szCs w:val="24"/>
        </w:rPr>
        <w:t>пяти</w:t>
      </w:r>
      <w:r w:rsidR="00963227" w:rsidRPr="00155FA0">
        <w:rPr>
          <w:rFonts w:ascii="Times New Roman" w:hAnsi="Times New Roman" w:cs="Times New Roman"/>
          <w:sz w:val="24"/>
          <w:szCs w:val="24"/>
        </w:rPr>
        <w:t>)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AC7286" w:rsidRPr="00155FA0">
        <w:rPr>
          <w:rFonts w:ascii="Times New Roman" w:hAnsi="Times New Roman" w:cs="Times New Roman"/>
          <w:sz w:val="24"/>
          <w:szCs w:val="24"/>
        </w:rPr>
        <w:t>календарных</w:t>
      </w:r>
      <w:r w:rsidR="00BB34E6" w:rsidRPr="00155FA0">
        <w:rPr>
          <w:rFonts w:ascii="Times New Roman" w:hAnsi="Times New Roman" w:cs="Times New Roman"/>
          <w:sz w:val="24"/>
          <w:szCs w:val="24"/>
        </w:rPr>
        <w:t xml:space="preserve"> дней со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 дня оформления протокола об итогах Конкурса заключает с победителями Конкурса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соглашения</w:t>
      </w:r>
      <w:r w:rsidR="00B9171E" w:rsidRPr="00155FA0">
        <w:rPr>
          <w:rFonts w:ascii="Times New Roman" w:hAnsi="Times New Roman" w:cs="Times New Roman"/>
          <w:sz w:val="24"/>
          <w:szCs w:val="24"/>
        </w:rPr>
        <w:t xml:space="preserve"> с физическими лицами (приложение 2) или договора</w:t>
      </w:r>
      <w:r w:rsidR="00582AEE" w:rsidRPr="00155FA0">
        <w:rPr>
          <w:rFonts w:ascii="Times New Roman" w:hAnsi="Times New Roman" w:cs="Times New Roman"/>
          <w:sz w:val="24"/>
          <w:szCs w:val="24"/>
        </w:rPr>
        <w:t xml:space="preserve"> с</w:t>
      </w:r>
      <w:r w:rsidR="00B9171E" w:rsidRPr="00155FA0">
        <w:rPr>
          <w:rFonts w:ascii="Times New Roman" w:hAnsi="Times New Roman" w:cs="Times New Roman"/>
          <w:sz w:val="24"/>
          <w:szCs w:val="24"/>
        </w:rPr>
        <w:t xml:space="preserve"> филиалами Российского общества «Знание» (приложение 4)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 о предоставлении гранта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45DD3" w:rsidRPr="00155FA0">
        <w:rPr>
          <w:rFonts w:ascii="Times New Roman" w:hAnsi="Times New Roman" w:cs="Times New Roman"/>
          <w:sz w:val="24"/>
          <w:szCs w:val="24"/>
        </w:rPr>
        <w:t>по форме, установленной грантооператором</w:t>
      </w:r>
      <w:r w:rsidR="00B9171E" w:rsidRPr="00155FA0">
        <w:rPr>
          <w:rFonts w:ascii="Times New Roman" w:hAnsi="Times New Roman" w:cs="Times New Roman"/>
          <w:sz w:val="24"/>
          <w:szCs w:val="24"/>
        </w:rPr>
        <w:t>.</w:t>
      </w:r>
    </w:p>
    <w:p w:rsidR="00840820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.2. В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соглашении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 о предоставлении гранта может быть предусмотрено, что грант на реализацию проекта перечисляется частями.</w:t>
      </w:r>
    </w:p>
    <w:p w:rsidR="00840820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.3. </w:t>
      </w:r>
      <w:r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840820" w:rsidRPr="00155FA0">
        <w:rPr>
          <w:rFonts w:ascii="Times New Roman" w:hAnsi="Times New Roman" w:cs="Times New Roman"/>
          <w:sz w:val="24"/>
          <w:szCs w:val="24"/>
        </w:rPr>
        <w:t>утверждает требования, предъявляемые к отч</w:t>
      </w:r>
      <w:r w:rsidR="00062A0C" w:rsidRPr="00155FA0">
        <w:rPr>
          <w:rFonts w:ascii="Times New Roman" w:hAnsi="Times New Roman" w:cs="Times New Roman"/>
          <w:sz w:val="24"/>
          <w:szCs w:val="24"/>
        </w:rPr>
        <w:t>е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тности </w:t>
      </w:r>
      <w:r w:rsidRPr="00155FA0">
        <w:rPr>
          <w:rFonts w:ascii="Times New Roman" w:hAnsi="Times New Roman" w:cs="Times New Roman"/>
          <w:sz w:val="24"/>
          <w:szCs w:val="24"/>
        </w:rPr>
        <w:t>г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рантополучателя и обязательные к соблюдению </w:t>
      </w:r>
      <w:r w:rsidRPr="00155FA0">
        <w:rPr>
          <w:rFonts w:ascii="Times New Roman" w:hAnsi="Times New Roman" w:cs="Times New Roman"/>
          <w:sz w:val="24"/>
          <w:szCs w:val="24"/>
        </w:rPr>
        <w:t>г</w:t>
      </w:r>
      <w:r w:rsidR="00840820" w:rsidRPr="00155FA0">
        <w:rPr>
          <w:rFonts w:ascii="Times New Roman" w:hAnsi="Times New Roman" w:cs="Times New Roman"/>
          <w:sz w:val="24"/>
          <w:szCs w:val="24"/>
        </w:rPr>
        <w:t>рантополучателем.</w:t>
      </w:r>
    </w:p>
    <w:p w:rsidR="00840820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.4. </w:t>
      </w:r>
      <w:r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 оценивает социальный эффект, полученный от реализации победивших в </w:t>
      </w:r>
      <w:r w:rsidRPr="00155FA0">
        <w:rPr>
          <w:rFonts w:ascii="Times New Roman" w:hAnsi="Times New Roman" w:cs="Times New Roman"/>
          <w:sz w:val="24"/>
          <w:szCs w:val="24"/>
        </w:rPr>
        <w:t>К</w:t>
      </w:r>
      <w:r w:rsidR="00840820" w:rsidRPr="00155FA0">
        <w:rPr>
          <w:rFonts w:ascii="Times New Roman" w:hAnsi="Times New Roman" w:cs="Times New Roman"/>
          <w:sz w:val="24"/>
          <w:szCs w:val="24"/>
        </w:rPr>
        <w:t>онкурсе проектов на основе следующих основных критериев:</w:t>
      </w:r>
      <w:hyperlink r:id="rId13" w:history="1"/>
    </w:p>
    <w:p w:rsidR="00F6636F" w:rsidRPr="00155FA0" w:rsidRDefault="006F46B5" w:rsidP="006F35A1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просветительский</w:t>
      </w:r>
      <w:r w:rsidR="00052A3B" w:rsidRPr="00155FA0">
        <w:rPr>
          <w:rFonts w:ascii="Times New Roman" w:hAnsi="Times New Roman" w:cs="Times New Roman"/>
          <w:sz w:val="24"/>
          <w:szCs w:val="24"/>
        </w:rPr>
        <w:t xml:space="preserve"> эффект от реализации проекта;</w:t>
      </w:r>
    </w:p>
    <w:p w:rsidR="00840820" w:rsidRPr="00155FA0" w:rsidRDefault="00840820" w:rsidP="006F35A1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достижение заявленных в проекте целей;</w:t>
      </w:r>
    </w:p>
    <w:p w:rsidR="00840820" w:rsidRPr="00155FA0" w:rsidRDefault="00840820" w:rsidP="006F35A1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возможность развития и тиражирования проекта.</w:t>
      </w:r>
    </w:p>
    <w:p w:rsidR="008D2224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510080" w:rsidRPr="00155FA0">
        <w:rPr>
          <w:rFonts w:ascii="Times New Roman" w:hAnsi="Times New Roman" w:cs="Times New Roman"/>
          <w:sz w:val="24"/>
          <w:szCs w:val="24"/>
        </w:rPr>
        <w:t xml:space="preserve">.5. </w:t>
      </w:r>
      <w:r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8D2224" w:rsidRPr="00155FA0">
        <w:rPr>
          <w:rFonts w:ascii="Times New Roman" w:hAnsi="Times New Roman" w:cs="Times New Roman"/>
          <w:sz w:val="24"/>
          <w:szCs w:val="24"/>
        </w:rPr>
        <w:t xml:space="preserve"> информирует только об окончательных </w:t>
      </w:r>
      <w:r w:rsidR="003C644E" w:rsidRPr="00155FA0">
        <w:rPr>
          <w:rFonts w:ascii="Times New Roman" w:hAnsi="Times New Roman" w:cs="Times New Roman"/>
          <w:sz w:val="24"/>
          <w:szCs w:val="24"/>
        </w:rPr>
        <w:t>результатах</w:t>
      </w:r>
      <w:r w:rsidR="008D2224" w:rsidRPr="00155FA0">
        <w:rPr>
          <w:rFonts w:ascii="Times New Roman" w:hAnsi="Times New Roman" w:cs="Times New Roman"/>
          <w:sz w:val="24"/>
          <w:szCs w:val="24"/>
        </w:rPr>
        <w:t xml:space="preserve"> конкурса, публикуя список поддержанных проектов. Сумма и условия финансирования соо</w:t>
      </w:r>
      <w:r w:rsidR="00AF0A77">
        <w:rPr>
          <w:rFonts w:ascii="Times New Roman" w:hAnsi="Times New Roman" w:cs="Times New Roman"/>
          <w:sz w:val="24"/>
          <w:szCs w:val="24"/>
        </w:rPr>
        <w:t>бщаются руководителям проектов</w:t>
      </w:r>
      <w:r w:rsidR="008D2224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510080" w:rsidRPr="00155FA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B34E6" w:rsidRPr="00155FA0">
        <w:rPr>
          <w:rFonts w:ascii="Times New Roman" w:hAnsi="Times New Roman" w:cs="Times New Roman"/>
          <w:sz w:val="24"/>
          <w:szCs w:val="24"/>
        </w:rPr>
        <w:t>информационного</w:t>
      </w:r>
      <w:r w:rsidR="00510080" w:rsidRPr="00155FA0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BB34E6" w:rsidRPr="00155FA0">
        <w:rPr>
          <w:rFonts w:ascii="Times New Roman" w:hAnsi="Times New Roman" w:cs="Times New Roman"/>
          <w:sz w:val="24"/>
          <w:szCs w:val="24"/>
        </w:rPr>
        <w:t>на тот адрес электронной почты, с которого поступила заявка.</w:t>
      </w:r>
    </w:p>
    <w:p w:rsidR="00BB34E6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BB34E6" w:rsidRPr="00155FA0">
        <w:rPr>
          <w:rFonts w:ascii="Times New Roman" w:hAnsi="Times New Roman" w:cs="Times New Roman"/>
          <w:sz w:val="24"/>
          <w:szCs w:val="24"/>
        </w:rPr>
        <w:t>.6. Грантополучатель обязуется:</w:t>
      </w:r>
    </w:p>
    <w:p w:rsidR="00BB34E6" w:rsidRPr="00155FA0" w:rsidRDefault="00BB3887" w:rsidP="006F35A1">
      <w:pPr>
        <w:pStyle w:val="a3"/>
        <w:numPr>
          <w:ilvl w:val="2"/>
          <w:numId w:val="1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</w:t>
      </w:r>
      <w:r w:rsidR="00BB34E6" w:rsidRPr="00155FA0">
        <w:rPr>
          <w:rFonts w:ascii="Times New Roman" w:hAnsi="Times New Roman" w:cs="Times New Roman"/>
          <w:sz w:val="24"/>
          <w:szCs w:val="24"/>
        </w:rPr>
        <w:t>ред</w:t>
      </w:r>
      <w:r w:rsidR="00C018A5" w:rsidRPr="00155FA0">
        <w:rPr>
          <w:rFonts w:ascii="Times New Roman" w:hAnsi="Times New Roman" w:cs="Times New Roman"/>
          <w:sz w:val="24"/>
          <w:szCs w:val="24"/>
        </w:rPr>
        <w:t>о</w:t>
      </w:r>
      <w:r w:rsidR="00BB34E6" w:rsidRPr="00155FA0">
        <w:rPr>
          <w:rFonts w:ascii="Times New Roman" w:hAnsi="Times New Roman" w:cs="Times New Roman"/>
          <w:sz w:val="24"/>
          <w:szCs w:val="24"/>
        </w:rPr>
        <w:t>ставить грантооператору аналитический и финансовый отчеты о реализации проекта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412E71" w:rsidRPr="00155FA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E09FA" w:rsidRPr="00155FA0">
        <w:rPr>
          <w:rFonts w:ascii="Times New Roman" w:hAnsi="Times New Roman" w:cs="Times New Roman"/>
          <w:sz w:val="24"/>
          <w:szCs w:val="24"/>
        </w:rPr>
        <w:t xml:space="preserve">5 </w:t>
      </w:r>
      <w:r w:rsidR="00412E71" w:rsidRPr="00155FA0">
        <w:rPr>
          <w:rFonts w:ascii="Times New Roman" w:hAnsi="Times New Roman" w:cs="Times New Roman"/>
          <w:sz w:val="24"/>
          <w:szCs w:val="24"/>
        </w:rPr>
        <w:t>(</w:t>
      </w:r>
      <w:r w:rsidR="00665E0F" w:rsidRPr="00155FA0">
        <w:rPr>
          <w:rFonts w:ascii="Times New Roman" w:hAnsi="Times New Roman" w:cs="Times New Roman"/>
          <w:sz w:val="24"/>
          <w:szCs w:val="24"/>
        </w:rPr>
        <w:t>пяти</w:t>
      </w:r>
      <w:r w:rsidR="00412E71" w:rsidRPr="00155FA0">
        <w:rPr>
          <w:rFonts w:ascii="Times New Roman" w:hAnsi="Times New Roman" w:cs="Times New Roman"/>
          <w:sz w:val="24"/>
          <w:szCs w:val="24"/>
        </w:rPr>
        <w:t>) рабочих дней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412E71" w:rsidRPr="00155FA0">
        <w:rPr>
          <w:rFonts w:ascii="Times New Roman" w:hAnsi="Times New Roman" w:cs="Times New Roman"/>
          <w:sz w:val="24"/>
          <w:szCs w:val="24"/>
        </w:rPr>
        <w:t>после окончания проекта</w:t>
      </w:r>
      <w:r w:rsidR="00BB34E6" w:rsidRPr="00155FA0">
        <w:rPr>
          <w:rFonts w:ascii="Times New Roman" w:hAnsi="Times New Roman" w:cs="Times New Roman"/>
          <w:sz w:val="24"/>
          <w:szCs w:val="24"/>
        </w:rPr>
        <w:t>.</w:t>
      </w:r>
    </w:p>
    <w:p w:rsidR="00BB3887" w:rsidRPr="00155FA0" w:rsidRDefault="00963227" w:rsidP="006F35A1">
      <w:pPr>
        <w:pStyle w:val="a3"/>
        <w:numPr>
          <w:ilvl w:val="2"/>
          <w:numId w:val="1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 целях осуществления мониторинга реализации проекта представлять по запросу г</w:t>
      </w:r>
      <w:r w:rsidR="00BB3887" w:rsidRPr="00155FA0">
        <w:rPr>
          <w:rFonts w:ascii="Times New Roman" w:hAnsi="Times New Roman" w:cs="Times New Roman"/>
          <w:sz w:val="24"/>
          <w:szCs w:val="24"/>
        </w:rPr>
        <w:t xml:space="preserve">рантооператора в установленные ими сроки информацию </w:t>
      </w:r>
      <w:r w:rsidR="00B01C69" w:rsidRPr="00155FA0">
        <w:rPr>
          <w:rFonts w:ascii="Times New Roman" w:hAnsi="Times New Roman" w:cs="Times New Roman"/>
          <w:sz w:val="24"/>
          <w:szCs w:val="24"/>
        </w:rPr>
        <w:t>и документы, необходимые для проведения проверок исполнения грантополучателем целей, указанных в заявке.</w:t>
      </w:r>
    </w:p>
    <w:p w:rsidR="00B01C69" w:rsidRPr="00155FA0" w:rsidRDefault="00B01C69" w:rsidP="006F35A1">
      <w:pPr>
        <w:pStyle w:val="a3"/>
        <w:numPr>
          <w:ilvl w:val="2"/>
          <w:numId w:val="1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Обеспечить возврат грантополучателем средств в случае установления по итогам проверок факта нарушения целей предоставления гранта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45DD3" w:rsidRPr="00155FA0">
        <w:rPr>
          <w:rFonts w:ascii="Times New Roman" w:hAnsi="Times New Roman" w:cs="Times New Roman"/>
          <w:sz w:val="24"/>
          <w:szCs w:val="24"/>
        </w:rPr>
        <w:t>или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63514D" w:rsidRPr="00155FA0">
        <w:rPr>
          <w:rFonts w:ascii="Times New Roman" w:hAnsi="Times New Roman" w:cs="Times New Roman"/>
          <w:sz w:val="24"/>
          <w:szCs w:val="24"/>
        </w:rPr>
        <w:t xml:space="preserve">нарушения (несоблюдения) </w:t>
      </w:r>
      <w:r w:rsidR="00B45DD3" w:rsidRPr="00155FA0">
        <w:rPr>
          <w:rFonts w:ascii="Times New Roman" w:hAnsi="Times New Roman" w:cs="Times New Roman"/>
          <w:sz w:val="24"/>
          <w:szCs w:val="24"/>
        </w:rPr>
        <w:t>условий и требований</w:t>
      </w:r>
      <w:r w:rsidR="0063514D" w:rsidRPr="00155FA0">
        <w:rPr>
          <w:rFonts w:ascii="Times New Roman" w:hAnsi="Times New Roman" w:cs="Times New Roman"/>
          <w:sz w:val="24"/>
          <w:szCs w:val="24"/>
        </w:rPr>
        <w:t xml:space="preserve"> заключенного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Соглашения</w:t>
      </w:r>
      <w:r w:rsidR="0063514D" w:rsidRPr="00155FA0">
        <w:rPr>
          <w:rFonts w:ascii="Times New Roman" w:hAnsi="Times New Roman" w:cs="Times New Roman"/>
          <w:sz w:val="24"/>
          <w:szCs w:val="24"/>
        </w:rPr>
        <w:t xml:space="preserve"> о реализации гранта</w:t>
      </w:r>
      <w:r w:rsidRPr="00155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C69" w:rsidRPr="00155FA0" w:rsidRDefault="00B01C69" w:rsidP="006F35A1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 случае установления грантооператором факта нарушен</w:t>
      </w:r>
      <w:r w:rsidR="00B45DD3" w:rsidRPr="00155FA0">
        <w:rPr>
          <w:rFonts w:ascii="Times New Roman" w:hAnsi="Times New Roman" w:cs="Times New Roman"/>
          <w:sz w:val="24"/>
          <w:szCs w:val="24"/>
        </w:rPr>
        <w:t>ия целей предоставления гранта или</w:t>
      </w:r>
      <w:r w:rsidR="0063514D" w:rsidRPr="00155FA0">
        <w:rPr>
          <w:rFonts w:ascii="Times New Roman" w:hAnsi="Times New Roman" w:cs="Times New Roman"/>
          <w:sz w:val="24"/>
          <w:szCs w:val="24"/>
        </w:rPr>
        <w:t xml:space="preserve"> нару</w:t>
      </w:r>
      <w:r w:rsidR="00B45DD3" w:rsidRPr="00155FA0">
        <w:rPr>
          <w:rFonts w:ascii="Times New Roman" w:hAnsi="Times New Roman" w:cs="Times New Roman"/>
          <w:sz w:val="24"/>
          <w:szCs w:val="24"/>
        </w:rPr>
        <w:t>шения (несоблюдения) условий и требований</w:t>
      </w:r>
      <w:r w:rsidR="0063514D" w:rsidRPr="00155FA0">
        <w:rPr>
          <w:rFonts w:ascii="Times New Roman" w:hAnsi="Times New Roman" w:cs="Times New Roman"/>
          <w:sz w:val="24"/>
          <w:szCs w:val="24"/>
        </w:rPr>
        <w:t xml:space="preserve"> заключенного </w:t>
      </w:r>
      <w:r w:rsidR="00C86D0E" w:rsidRPr="00155FA0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63514D" w:rsidRPr="00155FA0">
        <w:rPr>
          <w:rFonts w:ascii="Times New Roman" w:hAnsi="Times New Roman" w:cs="Times New Roman"/>
          <w:sz w:val="24"/>
          <w:szCs w:val="24"/>
        </w:rPr>
        <w:t>о реализации гранта,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возврат средств гранта производится на основании Акта о возврате средств гранта (далее – Акт). Акт составляется грантооператором на основании материалов проведенной проверк</w:t>
      </w:r>
      <w:r w:rsidR="004D391E" w:rsidRPr="00155FA0">
        <w:rPr>
          <w:rFonts w:ascii="Times New Roman" w:hAnsi="Times New Roman" w:cs="Times New Roman"/>
          <w:sz w:val="24"/>
          <w:szCs w:val="24"/>
        </w:rPr>
        <w:t>и</w:t>
      </w:r>
      <w:r w:rsidRPr="00155FA0">
        <w:rPr>
          <w:rFonts w:ascii="Times New Roman" w:hAnsi="Times New Roman" w:cs="Times New Roman"/>
          <w:sz w:val="24"/>
          <w:szCs w:val="24"/>
        </w:rPr>
        <w:t>, в Акте отображаются факты нарушения целей предоставления гранта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45DD3" w:rsidRPr="00155FA0">
        <w:rPr>
          <w:rFonts w:ascii="Times New Roman" w:hAnsi="Times New Roman" w:cs="Times New Roman"/>
          <w:sz w:val="24"/>
          <w:szCs w:val="24"/>
        </w:rPr>
        <w:t xml:space="preserve">или нарушения (несоблюдения) условий и требований заключенного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Соглашения</w:t>
      </w:r>
      <w:r w:rsidR="00963227" w:rsidRPr="00155FA0">
        <w:rPr>
          <w:rFonts w:ascii="Times New Roman" w:hAnsi="Times New Roman" w:cs="Times New Roman"/>
          <w:sz w:val="24"/>
          <w:szCs w:val="24"/>
        </w:rPr>
        <w:br/>
      </w:r>
      <w:r w:rsidR="00B45DD3" w:rsidRPr="00155FA0">
        <w:rPr>
          <w:rFonts w:ascii="Times New Roman" w:hAnsi="Times New Roman" w:cs="Times New Roman"/>
          <w:sz w:val="24"/>
          <w:szCs w:val="24"/>
        </w:rPr>
        <w:t>о реализации гранта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45DD3" w:rsidRPr="00155FA0">
        <w:rPr>
          <w:rFonts w:ascii="Times New Roman" w:hAnsi="Times New Roman" w:cs="Times New Roman"/>
          <w:sz w:val="24"/>
          <w:szCs w:val="24"/>
        </w:rPr>
        <w:t>с указанием не целевым образом израсходованных сумм, подлежащих возврату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B45DD3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B01C69" w:rsidRPr="00155FA0" w:rsidRDefault="00B01C69" w:rsidP="006F35A1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На основании Акта грантооператор направляет грантополучателю письмо-требование с указанием суммы гранта, подлежащей возврату, и реквизитов платежа, необходимые для возврата средств гранта грантооператор</w:t>
      </w:r>
      <w:r w:rsidR="000E716D" w:rsidRPr="00155FA0">
        <w:rPr>
          <w:rFonts w:ascii="Times New Roman" w:hAnsi="Times New Roman" w:cs="Times New Roman"/>
          <w:sz w:val="24"/>
          <w:szCs w:val="24"/>
        </w:rPr>
        <w:t xml:space="preserve">у. Грантополучатель в течении </w:t>
      </w:r>
      <w:r w:rsidR="00C037A1" w:rsidRPr="00155FA0">
        <w:rPr>
          <w:rFonts w:ascii="Times New Roman" w:hAnsi="Times New Roman" w:cs="Times New Roman"/>
          <w:sz w:val="24"/>
          <w:szCs w:val="24"/>
        </w:rPr>
        <w:t xml:space="preserve">5 </w:t>
      </w:r>
      <w:r w:rsidRPr="00155FA0">
        <w:rPr>
          <w:rFonts w:ascii="Times New Roman" w:hAnsi="Times New Roman" w:cs="Times New Roman"/>
          <w:sz w:val="24"/>
          <w:szCs w:val="24"/>
        </w:rPr>
        <w:t>рабочих дней с даты получения письма-требования перечисляет денежные средства грантооператору в размере требуемой суммы согласно указанным в письме-требовании банковским реквизитам. В течение двух рабочих дней с даты перечисления денежных средств грантополучатель представляет грантооператору копии документов, подтверждающих перечисление денежных средств.</w:t>
      </w:r>
    </w:p>
    <w:p w:rsidR="00020206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</w:t>
      </w:r>
      <w:r w:rsidR="00020206" w:rsidRPr="00155FA0">
        <w:rPr>
          <w:rFonts w:ascii="Times New Roman" w:hAnsi="Times New Roman" w:cs="Times New Roman"/>
          <w:sz w:val="24"/>
          <w:szCs w:val="24"/>
        </w:rPr>
        <w:t>.7. Грантооператор осуществляет контроль использования грантополучателем суммы гранта, в том числе:</w:t>
      </w:r>
    </w:p>
    <w:p w:rsidR="00020206" w:rsidRPr="00155FA0" w:rsidRDefault="00020206" w:rsidP="006F35A1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контролирует реализацию проектов, проводит проверку первичных документов, представленных грантополучателем в подтверждение расходования гранта исключительно на реализацию проектов, а также фактической реализации проектов, в случае необходимости осуществляет выездную проверку;</w:t>
      </w:r>
    </w:p>
    <w:p w:rsidR="00020206" w:rsidRPr="00155FA0" w:rsidRDefault="00020206" w:rsidP="006F35A1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грантооператор запрашивает у грантополучателей финансовые и иные документы, касающиеся реализации проектов, утверждает отчеты о ходе реализации проектов и расходовании грантов.</w:t>
      </w:r>
    </w:p>
    <w:p w:rsidR="006F46B5" w:rsidRPr="00155FA0" w:rsidRDefault="006F46B5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Pr="00155FA0">
        <w:rPr>
          <w:rFonts w:ascii="Times New Roman" w:hAnsi="Times New Roman" w:cs="Times New Roman"/>
          <w:sz w:val="24"/>
          <w:szCs w:val="24"/>
        </w:rPr>
        <w:t xml:space="preserve">8. Суммы, получаемые налогоплательщиками </w:t>
      </w:r>
      <w:r w:rsidR="00665E0F" w:rsidRPr="00155FA0">
        <w:rPr>
          <w:rFonts w:ascii="Times New Roman" w:hAnsi="Times New Roman" w:cs="Times New Roman"/>
          <w:sz w:val="24"/>
          <w:szCs w:val="24"/>
        </w:rPr>
        <w:t xml:space="preserve">(физическими лицами) </w:t>
      </w:r>
      <w:r w:rsidRPr="00155FA0">
        <w:rPr>
          <w:rFonts w:ascii="Times New Roman" w:hAnsi="Times New Roman" w:cs="Times New Roman"/>
          <w:sz w:val="24"/>
          <w:szCs w:val="24"/>
        </w:rPr>
        <w:t>в виде грантов (безвозмездной помощи), предоставляемых для поддержки науки и образования, культуры и искусства в Р</w:t>
      </w:r>
      <w:r w:rsidR="003D1030" w:rsidRPr="00155FA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55FA0">
        <w:rPr>
          <w:rFonts w:ascii="Times New Roman" w:hAnsi="Times New Roman" w:cs="Times New Roman"/>
          <w:sz w:val="24"/>
          <w:szCs w:val="24"/>
        </w:rPr>
        <w:t>Ф</w:t>
      </w:r>
      <w:r w:rsidR="003D1030" w:rsidRPr="00155FA0">
        <w:rPr>
          <w:rFonts w:ascii="Times New Roman" w:hAnsi="Times New Roman" w:cs="Times New Roman"/>
          <w:sz w:val="24"/>
          <w:szCs w:val="24"/>
        </w:rPr>
        <w:t>едерации</w:t>
      </w:r>
      <w:r w:rsidRPr="00155FA0">
        <w:rPr>
          <w:rFonts w:ascii="Times New Roman" w:hAnsi="Times New Roman" w:cs="Times New Roman"/>
          <w:sz w:val="24"/>
          <w:szCs w:val="24"/>
        </w:rPr>
        <w:t xml:space="preserve"> не перечисленными в Перечне № 485, Постановления № 602 подлежат обложению налогом на доходы физических лиц. </w:t>
      </w:r>
    </w:p>
    <w:p w:rsidR="004C6421" w:rsidRPr="00155FA0" w:rsidRDefault="004C6421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781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9</w:t>
      </w:r>
      <w:r w:rsidR="00682781" w:rsidRPr="00155FA0">
        <w:rPr>
          <w:rFonts w:ascii="Times New Roman" w:hAnsi="Times New Roman" w:cs="Times New Roman"/>
          <w:b/>
          <w:sz w:val="24"/>
          <w:szCs w:val="24"/>
        </w:rPr>
        <w:t>. Отчетность по проектам</w:t>
      </w:r>
    </w:p>
    <w:p w:rsidR="00840820" w:rsidRPr="00155FA0" w:rsidRDefault="007740C6" w:rsidP="006F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9</w:t>
      </w:r>
      <w:r w:rsidR="00840820" w:rsidRPr="00155FA0">
        <w:rPr>
          <w:rFonts w:ascii="Times New Roman" w:hAnsi="Times New Roman" w:cs="Times New Roman"/>
          <w:sz w:val="24"/>
          <w:szCs w:val="24"/>
        </w:rPr>
        <w:t xml:space="preserve">.1. </w:t>
      </w:r>
      <w:r w:rsidR="00BA0133" w:rsidRPr="00155FA0">
        <w:rPr>
          <w:rFonts w:ascii="Times New Roman" w:hAnsi="Times New Roman" w:cs="Times New Roman"/>
          <w:sz w:val="24"/>
          <w:szCs w:val="24"/>
        </w:rPr>
        <w:t>Срок исполнения каждого проекта, а также срок предоставления отчетности устанавливается конкурсной комиссией индивидуально для каждого проекта.</w:t>
      </w:r>
    </w:p>
    <w:p w:rsidR="00145C87" w:rsidRPr="00155FA0" w:rsidRDefault="007740C6" w:rsidP="006F35A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A0">
        <w:rPr>
          <w:rFonts w:ascii="Times New Roman" w:hAnsi="Times New Roman" w:cs="Times New Roman"/>
          <w:sz w:val="24"/>
          <w:szCs w:val="24"/>
        </w:rPr>
        <w:t>9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.2. </w:t>
      </w:r>
      <w:r w:rsidR="00356ABA" w:rsidRPr="00155FA0">
        <w:rPr>
          <w:rFonts w:ascii="Times New Roman" w:hAnsi="Times New Roman" w:cs="Times New Roman"/>
          <w:sz w:val="24"/>
          <w:szCs w:val="24"/>
        </w:rPr>
        <w:t>Формы аналитических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 и финансовых отчетов </w:t>
      </w:r>
      <w:r w:rsidR="00682781" w:rsidRPr="00155FA0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Координационный </w:t>
      </w:r>
      <w:r w:rsidR="00682781" w:rsidRPr="00155FA0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155FA0">
        <w:rPr>
          <w:rFonts w:ascii="Times New Roman" w:hAnsi="Times New Roman" w:cs="Times New Roman"/>
          <w:sz w:val="24"/>
          <w:szCs w:val="24"/>
        </w:rPr>
        <w:t>Российского общества «Знание»</w:t>
      </w:r>
      <w:r w:rsidR="00682781" w:rsidRPr="00155FA0">
        <w:rPr>
          <w:rFonts w:ascii="Times New Roman" w:hAnsi="Times New Roman" w:cs="Times New Roman"/>
          <w:sz w:val="24"/>
          <w:szCs w:val="24"/>
        </w:rPr>
        <w:t>.</w:t>
      </w:r>
      <w:r w:rsidR="00BA0133" w:rsidRPr="00155FA0">
        <w:rPr>
          <w:rFonts w:ascii="Times New Roman" w:hAnsi="Times New Roman" w:cs="Times New Roman"/>
          <w:sz w:val="24"/>
          <w:szCs w:val="24"/>
        </w:rPr>
        <w:t xml:space="preserve"> Формы отчетов прилагаются к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соглашению</w:t>
      </w:r>
      <w:r w:rsidR="00B9171E" w:rsidRPr="00155FA0">
        <w:rPr>
          <w:rFonts w:ascii="Times New Roman" w:hAnsi="Times New Roman" w:cs="Times New Roman"/>
          <w:sz w:val="24"/>
          <w:szCs w:val="24"/>
        </w:rPr>
        <w:t xml:space="preserve"> с физическими лицами или договору </w:t>
      </w:r>
      <w:r w:rsidR="00AF0A77">
        <w:rPr>
          <w:rFonts w:ascii="Times New Roman" w:hAnsi="Times New Roman" w:cs="Times New Roman"/>
          <w:sz w:val="24"/>
          <w:szCs w:val="24"/>
        </w:rPr>
        <w:t xml:space="preserve">с </w:t>
      </w:r>
      <w:r w:rsidR="00B9171E" w:rsidRPr="00155FA0">
        <w:rPr>
          <w:rFonts w:ascii="Times New Roman" w:hAnsi="Times New Roman" w:cs="Times New Roman"/>
          <w:sz w:val="24"/>
          <w:szCs w:val="24"/>
        </w:rPr>
        <w:t>филиалами Российского общества «Знание»</w:t>
      </w:r>
      <w:r w:rsidR="00C86D0E" w:rsidRPr="00155FA0">
        <w:rPr>
          <w:rFonts w:ascii="Times New Roman" w:hAnsi="Times New Roman" w:cs="Times New Roman"/>
          <w:sz w:val="24"/>
          <w:szCs w:val="24"/>
        </w:rPr>
        <w:t xml:space="preserve"> о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4F1CFB" w:rsidRPr="00155FA0">
        <w:rPr>
          <w:rFonts w:ascii="Times New Roman" w:hAnsi="Times New Roman" w:cs="Times New Roman"/>
          <w:bCs/>
          <w:sz w:val="24"/>
          <w:szCs w:val="24"/>
        </w:rPr>
        <w:t>предоставлении гранта лауреату конкурса по выделению грантов Общероссийской общественно-государственной просветительской организации «Российское общество «Знание»</w:t>
      </w:r>
      <w:r w:rsidR="00B9171E" w:rsidRPr="00155FA0">
        <w:rPr>
          <w:rFonts w:ascii="Times New Roman" w:hAnsi="Times New Roman" w:cs="Times New Roman"/>
          <w:sz w:val="24"/>
          <w:szCs w:val="24"/>
        </w:rPr>
        <w:t>.</w:t>
      </w:r>
      <w:r w:rsidR="00145C87" w:rsidRPr="00155FA0">
        <w:rPr>
          <w:rFonts w:ascii="Times New Roman" w:hAnsi="Times New Roman" w:cs="Times New Roman"/>
          <w:sz w:val="24"/>
          <w:szCs w:val="24"/>
        </w:rPr>
        <w:br w:type="page"/>
      </w:r>
    </w:p>
    <w:p w:rsidR="00C86D0E" w:rsidRPr="00155FA0" w:rsidRDefault="00C86D0E" w:rsidP="00133F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86D0E" w:rsidRPr="00155FA0" w:rsidSect="00B13401">
          <w:headerReference w:type="default" r:id="rId14"/>
          <w:headerReference w:type="first" r:id="rId15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133F9E" w:rsidRPr="00155FA0" w:rsidRDefault="00133F9E" w:rsidP="00133F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35C0C" w:rsidRPr="00155FA0" w:rsidRDefault="00935C0C" w:rsidP="0013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35C0C" w:rsidRPr="00155FA0" w:rsidRDefault="00935C0C" w:rsidP="00935C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7D3573" w:rsidRPr="00155FA0">
        <w:rPr>
          <w:rFonts w:ascii="Times New Roman" w:hAnsi="Times New Roman" w:cs="Times New Roman"/>
          <w:sz w:val="24"/>
          <w:szCs w:val="24"/>
          <w:lang w:eastAsia="ru-RU"/>
        </w:rPr>
        <w:t>грантовом</w:t>
      </w:r>
      <w:r w:rsidR="0022003A"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155FA0">
        <w:rPr>
          <w:rFonts w:ascii="Times New Roman" w:hAnsi="Times New Roman" w:cs="Times New Roman"/>
          <w:sz w:val="24"/>
          <w:szCs w:val="24"/>
        </w:rPr>
        <w:br/>
        <w:t xml:space="preserve">Общероссийской общественно-государственной просветительской организации </w:t>
      </w:r>
      <w:r w:rsidRPr="00155FA0">
        <w:rPr>
          <w:rFonts w:ascii="Times New Roman" w:hAnsi="Times New Roman" w:cs="Times New Roman"/>
          <w:sz w:val="24"/>
          <w:szCs w:val="24"/>
        </w:rPr>
        <w:br/>
        <w:t>«Российское общество «Знание»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665E0F" w:rsidRPr="00155FA0">
        <w:rPr>
          <w:rFonts w:ascii="Times New Roman" w:hAnsi="Times New Roman" w:cs="Times New Roman"/>
          <w:sz w:val="24"/>
          <w:szCs w:val="24"/>
        </w:rPr>
        <w:t>для физических лиц</w:t>
      </w:r>
    </w:p>
    <w:p w:rsidR="00935C0C" w:rsidRPr="00155FA0" w:rsidRDefault="00935C0C" w:rsidP="0013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3F9E" w:rsidRPr="00155FA0" w:rsidRDefault="00D0025A" w:rsidP="0013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b/>
          <w:sz w:val="24"/>
          <w:szCs w:val="24"/>
          <w:lang w:eastAsia="ru-RU"/>
        </w:rPr>
        <w:t>Краткая информация о проекте</w:t>
      </w:r>
    </w:p>
    <w:p w:rsidR="00133F9E" w:rsidRPr="00155FA0" w:rsidRDefault="00133F9E" w:rsidP="00F15D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33"/>
      </w:tblGrid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Грантовое направление</w:t>
            </w:r>
          </w:p>
        </w:tc>
        <w:tc>
          <w:tcPr>
            <w:tcW w:w="7233" w:type="dxa"/>
            <w:shd w:val="clear" w:color="auto" w:fill="auto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33F9E" w:rsidRPr="00155FA0" w:rsidRDefault="004C6421" w:rsidP="00F15D29">
      <w:pPr>
        <w:tabs>
          <w:tab w:val="left" w:pos="2694"/>
        </w:tabs>
        <w:spacing w:after="0" w:line="240" w:lineRule="auto"/>
        <w:ind w:firstLine="2835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155FA0">
        <w:rPr>
          <w:rFonts w:ascii="Times New Roman" w:hAnsi="Times New Roman" w:cs="Times New Roman"/>
          <w:i/>
          <w:sz w:val="16"/>
          <w:szCs w:val="16"/>
          <w:lang w:eastAsia="ru-RU"/>
        </w:rPr>
        <w:t>Указать одно из направлений, перечисленных в пункте 1.2 Положения о конкурсе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1"/>
      </w:tblGrid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7241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C6421" w:rsidRPr="00155FA0" w:rsidRDefault="0022003A" w:rsidP="00F15D2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5FA0">
        <w:rPr>
          <w:rFonts w:ascii="Times New Roman" w:hAnsi="Times New Roman" w:cs="Times New Roman"/>
          <w:i/>
          <w:sz w:val="16"/>
          <w:szCs w:val="16"/>
        </w:rPr>
        <w:t>Указать ФИО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1"/>
      </w:tblGrid>
      <w:tr w:rsidR="004C6421" w:rsidRPr="00155FA0" w:rsidTr="00935C0C">
        <w:tc>
          <w:tcPr>
            <w:tcW w:w="3085" w:type="dxa"/>
            <w:shd w:val="clear" w:color="auto" w:fill="C0C0C0"/>
          </w:tcPr>
          <w:p w:rsidR="004C6421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7241" w:type="dxa"/>
          </w:tcPr>
          <w:p w:rsidR="004C6421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C6421" w:rsidRPr="00155FA0" w:rsidRDefault="004C6421" w:rsidP="00F15D2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5FA0">
        <w:rPr>
          <w:rFonts w:ascii="Times New Roman" w:hAnsi="Times New Roman" w:cs="Times New Roman"/>
          <w:i/>
          <w:sz w:val="16"/>
          <w:szCs w:val="16"/>
        </w:rPr>
        <w:t>Указать название проекта (не более одного предложения</w:t>
      </w:r>
      <w:r w:rsidRPr="00155FA0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3"/>
      </w:tblGrid>
      <w:tr w:rsidR="004C6421" w:rsidRPr="00155FA0" w:rsidTr="00935C0C">
        <w:tc>
          <w:tcPr>
            <w:tcW w:w="3085" w:type="dxa"/>
            <w:shd w:val="clear" w:color="auto" w:fill="C0C0C0"/>
          </w:tcPr>
          <w:p w:rsidR="004C6421" w:rsidRPr="00155FA0" w:rsidRDefault="004C6421" w:rsidP="007D3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аннотация</w:t>
            </w:r>
          </w:p>
          <w:p w:rsidR="004C6421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C6421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3" w:type="dxa"/>
          </w:tcPr>
          <w:p w:rsidR="004C6421" w:rsidRPr="00155FA0" w:rsidRDefault="004C6421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C6421" w:rsidRPr="00155FA0" w:rsidRDefault="004C6421" w:rsidP="00F15D2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5FA0">
        <w:rPr>
          <w:rFonts w:ascii="Times New Roman" w:hAnsi="Times New Roman" w:cs="Times New Roman"/>
          <w:i/>
          <w:sz w:val="16"/>
          <w:szCs w:val="16"/>
        </w:rPr>
        <w:t xml:space="preserve">Краткая аннотация к проекту </w:t>
      </w:r>
      <w:r w:rsidR="00AF0A77">
        <w:rPr>
          <w:rFonts w:ascii="Times New Roman" w:hAnsi="Times New Roman" w:cs="Times New Roman"/>
          <w:i/>
          <w:sz w:val="16"/>
          <w:szCs w:val="16"/>
        </w:rPr>
        <w:t>(</w:t>
      </w:r>
      <w:r w:rsidRPr="00155FA0">
        <w:rPr>
          <w:rFonts w:ascii="Times New Roman" w:hAnsi="Times New Roman" w:cs="Times New Roman"/>
          <w:i/>
          <w:sz w:val="16"/>
          <w:szCs w:val="16"/>
        </w:rPr>
        <w:t>не более 5 предложений</w:t>
      </w:r>
      <w:r w:rsidR="00AF0A77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1"/>
      </w:tblGrid>
      <w:tr w:rsidR="00D0025A" w:rsidRPr="00155FA0" w:rsidTr="00935C0C">
        <w:tc>
          <w:tcPr>
            <w:tcW w:w="3085" w:type="dxa"/>
            <w:shd w:val="clear" w:color="auto" w:fill="C0C0C0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 проекта</w:t>
            </w:r>
          </w:p>
        </w:tc>
        <w:tc>
          <w:tcPr>
            <w:tcW w:w="7241" w:type="dxa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C6421" w:rsidRPr="00155FA0" w:rsidRDefault="00D0025A" w:rsidP="00F15D2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5FA0">
        <w:rPr>
          <w:rFonts w:ascii="Times New Roman" w:hAnsi="Times New Roman" w:cs="Times New Roman"/>
          <w:i/>
          <w:sz w:val="16"/>
          <w:szCs w:val="16"/>
        </w:rPr>
        <w:t>Перечислить регионы, в которых будет реализовываться проект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1"/>
      </w:tblGrid>
      <w:tr w:rsidR="00D0025A" w:rsidRPr="00155FA0" w:rsidTr="00935C0C">
        <w:tc>
          <w:tcPr>
            <w:tcW w:w="3085" w:type="dxa"/>
            <w:shd w:val="clear" w:color="auto" w:fill="C0C0C0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проекта</w:t>
            </w:r>
          </w:p>
        </w:tc>
        <w:tc>
          <w:tcPr>
            <w:tcW w:w="7241" w:type="dxa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025A" w:rsidRPr="00155FA0" w:rsidTr="00935C0C">
        <w:tc>
          <w:tcPr>
            <w:tcW w:w="3085" w:type="dxa"/>
            <w:shd w:val="clear" w:color="auto" w:fill="C0C0C0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окончания проекта</w:t>
            </w:r>
          </w:p>
        </w:tc>
        <w:tc>
          <w:tcPr>
            <w:tcW w:w="7241" w:type="dxa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38F8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1F38F8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 планируемых расходов на реализацию проекта</w:t>
            </w:r>
          </w:p>
        </w:tc>
        <w:tc>
          <w:tcPr>
            <w:tcW w:w="7241" w:type="dxa"/>
          </w:tcPr>
          <w:p w:rsidR="001F38F8" w:rsidRPr="00155FA0" w:rsidRDefault="001F38F8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38F8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1F38F8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Предполагаемая сумма софинансирования проекта за счет средств из иных источников</w:t>
            </w:r>
          </w:p>
        </w:tc>
        <w:tc>
          <w:tcPr>
            <w:tcW w:w="7241" w:type="dxa"/>
          </w:tcPr>
          <w:p w:rsidR="001F38F8" w:rsidRPr="00155FA0" w:rsidRDefault="001F38F8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0025A" w:rsidRPr="00155FA0" w:rsidRDefault="00D0025A" w:rsidP="00F15D29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0025A" w:rsidRPr="00155FA0" w:rsidRDefault="00F00EAE" w:rsidP="00F15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заявителе</w:t>
      </w:r>
      <w:r w:rsidR="00665E0F" w:rsidRPr="00155F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(для физических лиц)</w:t>
      </w:r>
    </w:p>
    <w:p w:rsidR="00D0025A" w:rsidRPr="00155FA0" w:rsidRDefault="00D0025A" w:rsidP="00F15D2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1"/>
      </w:tblGrid>
      <w:tr w:rsidR="00D0025A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241" w:type="dxa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025A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постоянной регистрации по месту жительства</w:t>
            </w:r>
          </w:p>
        </w:tc>
        <w:tc>
          <w:tcPr>
            <w:tcW w:w="7241" w:type="dxa"/>
          </w:tcPr>
          <w:p w:rsidR="00D0025A" w:rsidRPr="00155FA0" w:rsidRDefault="00D0025A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F27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827F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домашний</w:t>
            </w:r>
          </w:p>
        </w:tc>
        <w:tc>
          <w:tcPr>
            <w:tcW w:w="7241" w:type="dxa"/>
          </w:tcPr>
          <w:p w:rsidR="00827F27" w:rsidRPr="00155FA0" w:rsidRDefault="00827F27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F27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827F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мобильный</w:t>
            </w:r>
          </w:p>
        </w:tc>
        <w:tc>
          <w:tcPr>
            <w:tcW w:w="7241" w:type="dxa"/>
          </w:tcPr>
          <w:p w:rsidR="00827F27" w:rsidRPr="00155FA0" w:rsidRDefault="00827F27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F27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827F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Сайт в сети Интернет</w:t>
            </w:r>
          </w:p>
        </w:tc>
        <w:tc>
          <w:tcPr>
            <w:tcW w:w="7241" w:type="dxa"/>
          </w:tcPr>
          <w:p w:rsidR="00827F27" w:rsidRPr="00155FA0" w:rsidRDefault="00827F27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5261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5261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52619B" w:rsidP="005261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F00EAE" w:rsidP="00B657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Номер расчетного/лицевого счета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52619B" w:rsidP="009B7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банка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52619B" w:rsidP="009B7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ИНН/КПП банка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52619B" w:rsidP="009B7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619B" w:rsidRPr="00155FA0" w:rsidTr="00935C0C">
        <w:tc>
          <w:tcPr>
            <w:tcW w:w="3085" w:type="dxa"/>
            <w:shd w:val="clear" w:color="auto" w:fill="C0C0C0"/>
          </w:tcPr>
          <w:p w:rsidR="001F38F8" w:rsidRPr="00155FA0" w:rsidRDefault="0052619B" w:rsidP="009B7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7241" w:type="dxa"/>
          </w:tcPr>
          <w:p w:rsidR="0052619B" w:rsidRPr="00155FA0" w:rsidRDefault="0052619B" w:rsidP="00F15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15D29" w:rsidRPr="00155FA0" w:rsidRDefault="00F15D29" w:rsidP="00F15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19B" w:rsidRPr="00155FA0" w:rsidRDefault="0052619B" w:rsidP="0052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  <w:lang w:eastAsia="ru-RU"/>
        </w:rPr>
        <w:t>Достоверность информации (в том числе документов), представленной</w:t>
      </w:r>
      <w:r w:rsidR="0022003A"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составе заявки на участие в конкурсе </w:t>
      </w:r>
      <w:r w:rsidRPr="00155FA0">
        <w:rPr>
          <w:rFonts w:ascii="Times New Roman" w:hAnsi="Times New Roman" w:cs="Times New Roman"/>
          <w:sz w:val="24"/>
          <w:szCs w:val="24"/>
        </w:rPr>
        <w:t>по выделению грантов Общероссийской общественно-государственной просветительской организации «Российское общество «Знание»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>подтверждаю.</w:t>
      </w:r>
      <w:r w:rsidR="0022003A"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Обязуюсь в </w:t>
      </w:r>
      <w:r w:rsidR="00665E0F" w:rsidRPr="00155FA0">
        <w:rPr>
          <w:rFonts w:ascii="Times New Roman" w:hAnsi="Times New Roman" w:cs="Times New Roman"/>
          <w:sz w:val="24"/>
          <w:szCs w:val="24"/>
        </w:rPr>
        <w:t>десятидневный</w:t>
      </w:r>
      <w:r w:rsidRPr="00155FA0">
        <w:rPr>
          <w:rFonts w:ascii="Times New Roman" w:hAnsi="Times New Roman" w:cs="Times New Roman"/>
          <w:sz w:val="24"/>
          <w:szCs w:val="24"/>
        </w:rPr>
        <w:t xml:space="preserve"> (календарный)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срок со дня оформления протокола об итогах Конкурса заключить </w:t>
      </w:r>
      <w:r w:rsidR="00C86D0E" w:rsidRPr="00155FA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155FA0">
        <w:rPr>
          <w:rFonts w:ascii="Times New Roman" w:hAnsi="Times New Roman" w:cs="Times New Roman"/>
          <w:sz w:val="24"/>
          <w:szCs w:val="24"/>
        </w:rPr>
        <w:t xml:space="preserve">о предоставлении гранта (форма </w:t>
      </w:r>
      <w:r w:rsidR="00C86D0E" w:rsidRPr="00155FA0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55FA0">
        <w:rPr>
          <w:rFonts w:ascii="Times New Roman" w:hAnsi="Times New Roman" w:cs="Times New Roman"/>
          <w:sz w:val="24"/>
          <w:szCs w:val="24"/>
        </w:rPr>
        <w:t xml:space="preserve">размещается на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Российского общества «Знание»: </w:t>
      </w:r>
      <w:r w:rsidR="00880BF9" w:rsidRPr="00155FA0">
        <w:rPr>
          <w:rFonts w:ascii="Times New Roman" w:hAnsi="Times New Roman" w:cs="Times New Roman"/>
          <w:sz w:val="24"/>
          <w:szCs w:val="24"/>
          <w:lang w:val="en-US" w:eastAsia="ru-RU"/>
        </w:rPr>
        <w:t>znanierussia</w:t>
      </w:r>
      <w:r w:rsidR="00880BF9" w:rsidRPr="00155F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0BF9" w:rsidRPr="00155FA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22003A"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F00EAE" w:rsidRPr="00155FA0">
        <w:rPr>
          <w:rFonts w:ascii="Times New Roman" w:hAnsi="Times New Roman" w:cs="Times New Roman"/>
          <w:sz w:val="24"/>
          <w:szCs w:val="24"/>
          <w:lang w:eastAsia="ru-RU"/>
        </w:rPr>
        <w:t>физическими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лицами – победителями Конкурса.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Соглашение</w:t>
      </w:r>
      <w:r w:rsidR="003B3574">
        <w:rPr>
          <w:rFonts w:ascii="Times New Roman" w:hAnsi="Times New Roman" w:cs="Times New Roman"/>
          <w:sz w:val="24"/>
          <w:szCs w:val="24"/>
          <w:lang w:eastAsia="ru-RU"/>
        </w:rPr>
        <w:t>, оформленное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надлежащим образом, со своей стороны, по установленной форме доставить в Российское общество «Знание» в 2 экземплярах. В </w:t>
      </w:r>
      <w:r w:rsidR="00AF0A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случае не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заключения в установленные сроки </w:t>
      </w:r>
      <w:r w:rsidR="00C86D0E" w:rsidRPr="00155FA0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гранта по вине </w:t>
      </w:r>
      <w:r w:rsidR="00F00EAE" w:rsidRPr="00155FA0">
        <w:rPr>
          <w:rFonts w:ascii="Times New Roman" w:hAnsi="Times New Roman" w:cs="Times New Roman"/>
          <w:sz w:val="24"/>
          <w:szCs w:val="24"/>
          <w:lang w:eastAsia="ru-RU"/>
        </w:rPr>
        <w:t>физического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лица (в том числе не предоставление в срок заполненной формы </w:t>
      </w:r>
      <w:r w:rsidR="00C86D0E" w:rsidRPr="00155FA0">
        <w:rPr>
          <w:rFonts w:ascii="Times New Roman" w:hAnsi="Times New Roman" w:cs="Times New Roman"/>
          <w:sz w:val="24"/>
          <w:szCs w:val="24"/>
        </w:rPr>
        <w:t>Соглашения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), решением Конкурсной комиссии </w:t>
      </w:r>
      <w:r w:rsidR="00F00EAE" w:rsidRPr="00155FA0">
        <w:rPr>
          <w:rFonts w:ascii="Times New Roman" w:hAnsi="Times New Roman" w:cs="Times New Roman"/>
          <w:sz w:val="24"/>
          <w:szCs w:val="24"/>
          <w:lang w:eastAsia="ru-RU"/>
        </w:rPr>
        <w:t>физическое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лицо исключаетс</w:t>
      </w:r>
      <w:r w:rsidR="00DB673F">
        <w:rPr>
          <w:rFonts w:ascii="Times New Roman" w:hAnsi="Times New Roman" w:cs="Times New Roman"/>
          <w:sz w:val="24"/>
          <w:szCs w:val="24"/>
          <w:lang w:eastAsia="ru-RU"/>
        </w:rPr>
        <w:t>я из числа победителей Конкурса,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а высвободившиеся при этом средства по решению Конкурсной комиссии либо перераспределяются среди </w:t>
      </w:r>
      <w:r w:rsidR="00F00EAE" w:rsidRPr="00155FA0">
        <w:rPr>
          <w:rFonts w:ascii="Times New Roman" w:hAnsi="Times New Roman" w:cs="Times New Roman"/>
          <w:sz w:val="24"/>
          <w:szCs w:val="24"/>
          <w:lang w:eastAsia="ru-RU"/>
        </w:rPr>
        <w:t>физических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 лиц – победителей Конкурса, либо Конкурсная комиссия принимает решение о расширении числа победителей Конкурса из числа участников Конкурса, чьи проекты рекомендованы экспертами.</w:t>
      </w:r>
    </w:p>
    <w:p w:rsidR="0052619B" w:rsidRPr="00155FA0" w:rsidRDefault="0052619B" w:rsidP="0052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  <w:lang w:eastAsia="ru-RU"/>
        </w:rPr>
        <w:t xml:space="preserve">С Правилами проведения конкурса </w:t>
      </w:r>
      <w:r w:rsidRPr="00155FA0">
        <w:rPr>
          <w:rFonts w:ascii="Times New Roman" w:hAnsi="Times New Roman" w:cs="Times New Roman"/>
          <w:sz w:val="24"/>
          <w:szCs w:val="24"/>
        </w:rPr>
        <w:t>по выделению грантов Общероссийской общественно-государственной просветительской организации «Российское общество «Знание»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>и условиями предоставления Гранта ознакомлен и согласен.</w:t>
      </w:r>
    </w:p>
    <w:p w:rsidR="0052619B" w:rsidRPr="00155FA0" w:rsidRDefault="0052619B" w:rsidP="0052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  <w:lang w:eastAsia="ru-RU"/>
        </w:rPr>
        <w:t>Настоящим даю согласие Российскому обществу «Знание» на автоматизированную, а также без использования средств автоматизации, обработку моих персональных данных, а именно – совершение дей</w:t>
      </w:r>
      <w:r w:rsidR="00F6764E" w:rsidRPr="00155FA0">
        <w:rPr>
          <w:rFonts w:ascii="Times New Roman" w:hAnsi="Times New Roman" w:cs="Times New Roman"/>
          <w:sz w:val="24"/>
          <w:szCs w:val="24"/>
          <w:lang w:eastAsia="ru-RU"/>
        </w:rPr>
        <w:t>ствий, предусмотренных п.3 ч.1 ст.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>3 Феде</w:t>
      </w:r>
      <w:r w:rsidR="00F6764E" w:rsidRPr="00155FA0">
        <w:rPr>
          <w:rFonts w:ascii="Times New Roman" w:hAnsi="Times New Roman" w:cs="Times New Roman"/>
          <w:sz w:val="24"/>
          <w:szCs w:val="24"/>
          <w:lang w:eastAsia="ru-RU"/>
        </w:rPr>
        <w:t>рального закона от 27.07.2006 №</w:t>
      </w:r>
      <w:r w:rsidR="000E4D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данных», содержащихся в настоящей заявке, с целью организации моего участия в конкурсе проектов.</w:t>
      </w:r>
    </w:p>
    <w:p w:rsidR="00F52D85" w:rsidRPr="00155FA0" w:rsidRDefault="00F52D85" w:rsidP="0052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  <w:lang w:eastAsia="ru-RU"/>
        </w:rPr>
        <w:t>Подтверждаю факт отсутствия у меня непогашенных долговых обязательств по исполнительным листам, решениям судебных, налоговых правоохранительных и иных учреждений.</w:t>
      </w:r>
    </w:p>
    <w:p w:rsidR="0052619B" w:rsidRPr="00155FA0" w:rsidRDefault="0052619B" w:rsidP="0052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  <w:lang w:eastAsia="ru-RU"/>
        </w:rPr>
        <w:t>Российское общество «Знание» не несет ответственности за недостоверность сведений, представленных участниками Конкурса.</w:t>
      </w:r>
    </w:p>
    <w:p w:rsidR="00B257E6" w:rsidRPr="00155FA0" w:rsidRDefault="00B257E6" w:rsidP="00B2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57E6" w:rsidRPr="00155FA0" w:rsidRDefault="00B257E6" w:rsidP="00B2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bCs/>
          <w:sz w:val="24"/>
          <w:szCs w:val="24"/>
          <w:lang w:eastAsia="ru-RU"/>
        </w:rPr>
        <w:t>«___»___________ 2016 г.</w:t>
      </w:r>
      <w:r w:rsidR="00F6764E" w:rsidRPr="00155FA0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F6764E" w:rsidRPr="00155FA0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155F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     ____________________</w:t>
      </w:r>
    </w:p>
    <w:p w:rsidR="00B257E6" w:rsidRPr="00155FA0" w:rsidRDefault="00B257E6" w:rsidP="00F6764E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18"/>
          <w:szCs w:val="24"/>
          <w:lang w:eastAsia="ru-RU"/>
        </w:rPr>
      </w:pPr>
      <w:r w:rsidRPr="00155FA0">
        <w:rPr>
          <w:rFonts w:ascii="Times New Roman" w:hAnsi="Times New Roman" w:cs="Times New Roman"/>
          <w:bCs/>
          <w:sz w:val="18"/>
          <w:szCs w:val="24"/>
          <w:lang w:eastAsia="ru-RU"/>
        </w:rPr>
        <w:t xml:space="preserve">               Подпись </w:t>
      </w:r>
      <w:r w:rsidRPr="00155FA0">
        <w:rPr>
          <w:rFonts w:ascii="Times New Roman" w:hAnsi="Times New Roman" w:cs="Times New Roman"/>
          <w:bCs/>
          <w:sz w:val="18"/>
          <w:szCs w:val="24"/>
          <w:lang w:eastAsia="ru-RU"/>
        </w:rPr>
        <w:tab/>
      </w:r>
      <w:r w:rsidRPr="00155FA0">
        <w:rPr>
          <w:rFonts w:ascii="Times New Roman" w:hAnsi="Times New Roman" w:cs="Times New Roman"/>
          <w:bCs/>
          <w:sz w:val="18"/>
          <w:szCs w:val="24"/>
          <w:lang w:eastAsia="ru-RU"/>
        </w:rPr>
        <w:tab/>
      </w:r>
      <w:r w:rsidRPr="00155FA0">
        <w:rPr>
          <w:rFonts w:ascii="Times New Roman" w:hAnsi="Times New Roman" w:cs="Times New Roman"/>
          <w:bCs/>
          <w:sz w:val="18"/>
          <w:szCs w:val="24"/>
          <w:lang w:eastAsia="ru-RU"/>
        </w:rPr>
        <w:tab/>
        <w:t>Ф.И.О.</w:t>
      </w:r>
    </w:p>
    <w:p w:rsidR="00F00EAE" w:rsidRPr="00155FA0" w:rsidRDefault="00F00EAE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15D29" w:rsidRPr="00155FA0" w:rsidRDefault="00F15D29" w:rsidP="00F15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5FA0">
        <w:rPr>
          <w:rFonts w:ascii="Times New Roman" w:hAnsi="Times New Roman"/>
          <w:b/>
          <w:sz w:val="24"/>
          <w:szCs w:val="24"/>
          <w:lang w:eastAsia="ru-RU"/>
        </w:rPr>
        <w:lastRenderedPageBreak/>
        <w:t>Информация о проекте</w:t>
      </w:r>
    </w:p>
    <w:p w:rsidR="00F15D29" w:rsidRPr="00155FA0" w:rsidRDefault="00F15D29" w:rsidP="00F15D29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eastAsia="ru-RU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3"/>
      </w:tblGrid>
      <w:tr w:rsidR="00F00EAE" w:rsidRPr="00155FA0" w:rsidTr="009B7192">
        <w:tc>
          <w:tcPr>
            <w:tcW w:w="3085" w:type="dxa"/>
            <w:shd w:val="clear" w:color="auto" w:fill="C0C0C0"/>
          </w:tcPr>
          <w:p w:rsidR="00F00EAE" w:rsidRPr="00155FA0" w:rsidRDefault="00F00EAE" w:rsidP="00F00EA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Номинация Конкурса</w:t>
            </w:r>
          </w:p>
        </w:tc>
        <w:tc>
          <w:tcPr>
            <w:tcW w:w="7243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0EAE" w:rsidRPr="00155FA0" w:rsidRDefault="00F00EAE" w:rsidP="00F15D29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eastAsia="ru-RU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3"/>
      </w:tblGrid>
      <w:tr w:rsidR="00F00EAE" w:rsidRPr="00155FA0" w:rsidTr="009B7192">
        <w:tc>
          <w:tcPr>
            <w:tcW w:w="3085" w:type="dxa"/>
            <w:shd w:val="clear" w:color="auto" w:fill="C0C0C0"/>
          </w:tcPr>
          <w:p w:rsidR="00F00EAE" w:rsidRPr="00155FA0" w:rsidRDefault="00F00EAE" w:rsidP="009B719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7243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0EAE" w:rsidRPr="00155FA0" w:rsidRDefault="00F00EAE" w:rsidP="00F15D29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29"/>
      </w:tblGrid>
      <w:tr w:rsidR="00F00EAE" w:rsidRPr="00155FA0" w:rsidTr="00F00EAE">
        <w:tc>
          <w:tcPr>
            <w:tcW w:w="3085" w:type="dxa"/>
            <w:vMerge w:val="restart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Оргкомитет проекта</w:t>
            </w:r>
          </w:p>
        </w:tc>
        <w:tc>
          <w:tcPr>
            <w:tcW w:w="7229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F00EAE" w:rsidRPr="00155FA0" w:rsidTr="00F00EAE">
        <w:tc>
          <w:tcPr>
            <w:tcW w:w="3085" w:type="dxa"/>
            <w:vMerge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C0C0C0"/>
          </w:tcPr>
          <w:p w:rsidR="00F00EAE" w:rsidRPr="00155FA0" w:rsidRDefault="00F00EAE" w:rsidP="009B71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Адреса социальных сетей (ЖЖ, Твиттер, Вконтакте и др.)</w:t>
            </w:r>
          </w:p>
        </w:tc>
      </w:tr>
    </w:tbl>
    <w:p w:rsidR="00F00EAE" w:rsidRPr="00155FA0" w:rsidRDefault="00F00EAE" w:rsidP="00F15D29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eastAsia="ru-RU"/>
        </w:rPr>
      </w:pPr>
    </w:p>
    <w:p w:rsidR="00F00EAE" w:rsidRPr="00155FA0" w:rsidRDefault="00F00EAE" w:rsidP="00F15D29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eastAsia="ru-RU"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7"/>
      </w:tblGrid>
      <w:tr w:rsidR="00133F9E" w:rsidRPr="00155FA0" w:rsidTr="00935C0C">
        <w:tc>
          <w:tcPr>
            <w:tcW w:w="3085" w:type="dxa"/>
            <w:vMerge w:val="restart"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Срок </w:t>
            </w:r>
            <w:r w:rsidRPr="00155F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7247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133F9E" w:rsidRPr="00155FA0" w:rsidTr="00935C0C">
        <w:tc>
          <w:tcPr>
            <w:tcW w:w="3085" w:type="dxa"/>
            <w:vMerge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7" w:type="dxa"/>
            <w:shd w:val="clear" w:color="auto" w:fill="C0C0C0"/>
          </w:tcPr>
          <w:p w:rsidR="00133F9E" w:rsidRPr="00155FA0" w:rsidRDefault="000E4D83" w:rsidP="00F15D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</w:t>
            </w:r>
            <w:r w:rsidR="00133F9E"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родолжительность проекта (в месяцах)</w:t>
            </w:r>
          </w:p>
        </w:tc>
      </w:tr>
      <w:tr w:rsidR="00133F9E" w:rsidRPr="00155FA0" w:rsidTr="00935C0C">
        <w:tc>
          <w:tcPr>
            <w:tcW w:w="3085" w:type="dxa"/>
            <w:vMerge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7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133F9E" w:rsidRPr="00155FA0" w:rsidTr="00935C0C">
        <w:tc>
          <w:tcPr>
            <w:tcW w:w="3085" w:type="dxa"/>
            <w:vMerge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7" w:type="dxa"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133F9E" w:rsidRPr="00155FA0" w:rsidTr="00935C0C">
        <w:tc>
          <w:tcPr>
            <w:tcW w:w="3085" w:type="dxa"/>
            <w:vMerge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7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133F9E" w:rsidRPr="00155FA0" w:rsidTr="00935C0C">
        <w:tc>
          <w:tcPr>
            <w:tcW w:w="3085" w:type="dxa"/>
            <w:vMerge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7" w:type="dxa"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155FA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133F9E" w:rsidRPr="00155FA0" w:rsidRDefault="00133F9E" w:rsidP="00F15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29"/>
      </w:tblGrid>
      <w:tr w:rsidR="00F00EAE" w:rsidRPr="00155FA0" w:rsidTr="00F00EAE">
        <w:tc>
          <w:tcPr>
            <w:tcW w:w="3085" w:type="dxa"/>
            <w:shd w:val="clear" w:color="auto" w:fill="C0C0C0"/>
          </w:tcPr>
          <w:p w:rsidR="00F00EAE" w:rsidRPr="00155FA0" w:rsidRDefault="00F00EAE" w:rsidP="007D35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/>
                <w:b/>
                <w:bCs/>
                <w:sz w:val="20"/>
                <w:szCs w:val="20"/>
              </w:rPr>
              <w:t>Краткая аннотация</w:t>
            </w:r>
          </w:p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</w:tcPr>
          <w:p w:rsidR="00F00EAE" w:rsidRPr="00155FA0" w:rsidRDefault="00F00EAE" w:rsidP="009B71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0EAE" w:rsidRPr="00155FA0" w:rsidRDefault="00F00EAE" w:rsidP="00F15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04"/>
      </w:tblGrid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Описание проблемы, решению/снижению остроты которой посвящен проект</w:t>
            </w: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Актуальность проекта</w:t>
            </w:r>
          </w:p>
          <w:p w:rsidR="00F00EAE" w:rsidRPr="00155FA0" w:rsidRDefault="00F00EA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04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F9E" w:rsidRPr="00155FA0" w:rsidRDefault="00133F9E" w:rsidP="00F15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0"/>
      </w:tblGrid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Основные целевые группы, на которые направлен проект </w:t>
            </w: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F00EAE" w:rsidRPr="00155FA0" w:rsidRDefault="00F00EA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3"/>
      </w:tblGrid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Основная цель проекта</w:t>
            </w: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F00EAE" w:rsidRPr="00155FA0" w:rsidRDefault="00F00EA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7243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49"/>
      </w:tblGrid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Задачи проекта</w:t>
            </w: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en-US" w:eastAsia="ru-RU"/>
              </w:rPr>
            </w:pPr>
          </w:p>
          <w:p w:rsidR="00F00EAE" w:rsidRPr="00155FA0" w:rsidRDefault="00F00EA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49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133F9E" w:rsidRPr="00155FA0" w:rsidTr="00935C0C">
        <w:tc>
          <w:tcPr>
            <w:tcW w:w="10314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Методы реализации проекта 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Описание метода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Описание метода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3. ________________________</w:t>
            </w:r>
          </w:p>
        </w:tc>
      </w:tr>
      <w:tr w:rsidR="00133F9E" w:rsidRPr="00155FA0" w:rsidTr="00935C0C">
        <w:tc>
          <w:tcPr>
            <w:tcW w:w="10314" w:type="dxa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Описание метода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33F9E" w:rsidRPr="00155FA0" w:rsidTr="00935C0C">
        <w:tc>
          <w:tcPr>
            <w:tcW w:w="10314" w:type="dxa"/>
            <w:shd w:val="clear" w:color="auto" w:fill="B3B3B3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133F9E" w:rsidRPr="00155FA0" w:rsidRDefault="00133F9E" w:rsidP="00F15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5D29" w:rsidRPr="00155FA0" w:rsidRDefault="00F15D29" w:rsidP="00F15D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133F9E" w:rsidRPr="00155FA0" w:rsidTr="00935C0C">
        <w:tc>
          <w:tcPr>
            <w:tcW w:w="10314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Календарный план реализации проекта 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740"/>
        <w:gridCol w:w="1070"/>
        <w:gridCol w:w="3046"/>
      </w:tblGrid>
      <w:tr w:rsidR="00133F9E" w:rsidRPr="00155FA0" w:rsidTr="00935C0C">
        <w:trPr>
          <w:cantSplit/>
          <w:trHeight w:val="550"/>
          <w:tblHeader/>
        </w:trPr>
        <w:tc>
          <w:tcPr>
            <w:tcW w:w="0" w:type="auto"/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40" w:type="dxa"/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Сроки </w:t>
            </w:r>
            <w:r w:rsidRPr="00155FA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(дд.мм.гг)</w:t>
            </w:r>
          </w:p>
        </w:tc>
        <w:tc>
          <w:tcPr>
            <w:tcW w:w="3046" w:type="dxa"/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Количественные показатели реализации</w:t>
            </w:r>
          </w:p>
        </w:tc>
      </w:tr>
      <w:tr w:rsidR="00133F9E" w:rsidRPr="00155FA0" w:rsidTr="00935C0C">
        <w:trPr>
          <w:cantSplit/>
          <w:trHeight w:val="275"/>
        </w:trPr>
        <w:tc>
          <w:tcPr>
            <w:tcW w:w="0" w:type="auto"/>
            <w:vAlign w:val="center"/>
          </w:tcPr>
          <w:p w:rsidR="00133F9E" w:rsidRPr="00155FA0" w:rsidRDefault="00133F9E" w:rsidP="00F15D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133F9E" w:rsidRPr="00155FA0" w:rsidTr="00935C0C">
        <w:trPr>
          <w:cantSplit/>
          <w:trHeight w:val="275"/>
        </w:trPr>
        <w:tc>
          <w:tcPr>
            <w:tcW w:w="0" w:type="auto"/>
            <w:vAlign w:val="center"/>
          </w:tcPr>
          <w:p w:rsidR="00133F9E" w:rsidRPr="00155FA0" w:rsidRDefault="00133F9E" w:rsidP="00F15D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F15D29" w:rsidRPr="00155FA0" w:rsidTr="00935C0C">
        <w:trPr>
          <w:cantSplit/>
          <w:trHeight w:val="275"/>
        </w:trPr>
        <w:tc>
          <w:tcPr>
            <w:tcW w:w="0" w:type="auto"/>
            <w:vAlign w:val="center"/>
          </w:tcPr>
          <w:p w:rsidR="00F15D29" w:rsidRPr="00155FA0" w:rsidRDefault="00F15D29" w:rsidP="00F15D2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F15D29" w:rsidRPr="00155FA0" w:rsidRDefault="00F15D29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F15D29" w:rsidRPr="00155FA0" w:rsidRDefault="00F15D29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F15D29" w:rsidRPr="00155FA0" w:rsidRDefault="00F15D29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10"/>
      </w:tblGrid>
      <w:tr w:rsidR="00133F9E" w:rsidRPr="00155FA0" w:rsidTr="00935C0C">
        <w:tc>
          <w:tcPr>
            <w:tcW w:w="10295" w:type="dxa"/>
            <w:gridSpan w:val="2"/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  <w:p w:rsidR="00133F9E" w:rsidRPr="00155FA0" w:rsidRDefault="00133F9E" w:rsidP="000E4D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0E4D8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Количественные показатели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количественные результаты, включая численность вовлечения населения в мероприятия проекта)</w:t>
            </w: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10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F9E" w:rsidRPr="00155FA0" w:rsidTr="00935C0C">
        <w:tc>
          <w:tcPr>
            <w:tcW w:w="3085" w:type="dxa"/>
            <w:shd w:val="clear" w:color="auto" w:fill="C0C0C0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Качественные показатели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10" w:type="dxa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3F9E" w:rsidRPr="00155FA0" w:rsidRDefault="00133F9E" w:rsidP="00F15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3F9E" w:rsidRPr="00155FA0" w:rsidTr="00935C0C">
        <w:tc>
          <w:tcPr>
            <w:tcW w:w="10295" w:type="dxa"/>
            <w:gridSpan w:val="2"/>
            <w:shd w:val="clear" w:color="auto" w:fill="C0C0C0"/>
          </w:tcPr>
          <w:p w:rsidR="00133F9E" w:rsidRPr="00155FA0" w:rsidRDefault="00133F9E" w:rsidP="007D35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/>
                <w:b/>
                <w:sz w:val="20"/>
                <w:szCs w:val="20"/>
              </w:rPr>
              <w:t>Мультипликативность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</w:t>
            </w:r>
            <w:r w:rsidR="00AF0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133F9E" w:rsidRPr="00155FA0" w:rsidTr="00935C0C">
        <w:tc>
          <w:tcPr>
            <w:tcW w:w="10295" w:type="dxa"/>
            <w:gridSpan w:val="2"/>
          </w:tcPr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314"/>
      </w:tblGrid>
      <w:tr w:rsidR="00133F9E" w:rsidRPr="00155FA0" w:rsidTr="00935C0C">
        <w:tc>
          <w:tcPr>
            <w:tcW w:w="10314" w:type="dxa"/>
            <w:shd w:val="clear" w:color="auto" w:fill="C0C0C0"/>
          </w:tcPr>
          <w:p w:rsidR="00133F9E" w:rsidRPr="00155FA0" w:rsidRDefault="00133F9E" w:rsidP="007D357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/>
                <w:szCs w:val="28"/>
              </w:rPr>
              <w:br w:type="page"/>
            </w:r>
            <w:r w:rsidRPr="00155FA0">
              <w:rPr>
                <w:rFonts w:ascii="Times New Roman" w:hAnsi="Times New Roman"/>
                <w:b/>
                <w:sz w:val="20"/>
                <w:szCs w:val="20"/>
              </w:rPr>
              <w:t>Детализированная смета расходов</w:t>
            </w:r>
          </w:p>
          <w:p w:rsidR="00133F9E" w:rsidRPr="00155FA0" w:rsidRDefault="00133F9E" w:rsidP="00F15D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155FA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155F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 Включаются только статьи, на которые планируется потратить денежную часть гранта)</w:t>
            </w:r>
          </w:p>
        </w:tc>
      </w:tr>
    </w:tbl>
    <w:p w:rsidR="00133F9E" w:rsidRPr="00155FA0" w:rsidRDefault="00133F9E" w:rsidP="00F15D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4314"/>
        <w:gridCol w:w="1575"/>
        <w:gridCol w:w="1225"/>
        <w:gridCol w:w="2685"/>
      </w:tblGrid>
      <w:tr w:rsidR="00133F9E" w:rsidRPr="00155FA0" w:rsidTr="00935C0C">
        <w:trPr>
          <w:cantSplit/>
          <w:trHeight w:val="352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Стоимость (ед.), руб.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Кол-во единиц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Всего, </w:t>
            </w:r>
          </w:p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133F9E" w:rsidRPr="00155FA0" w:rsidTr="00935C0C">
        <w:trPr>
          <w:cantSplit/>
          <w:trHeight w:val="352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133F9E" w:rsidRPr="00155FA0" w:rsidTr="00935C0C">
        <w:trPr>
          <w:cantSplit/>
          <w:trHeight w:val="352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F15D29" w:rsidRPr="00155FA0" w:rsidTr="00935C0C">
        <w:trPr>
          <w:cantSplit/>
          <w:trHeight w:val="352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9" w:rsidRPr="00155FA0" w:rsidRDefault="00F15D29" w:rsidP="00F15D2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9" w:rsidRPr="00155FA0" w:rsidRDefault="00F15D29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9" w:rsidRPr="00155FA0" w:rsidRDefault="00F15D29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9" w:rsidRPr="00155FA0" w:rsidRDefault="00F15D29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29" w:rsidRPr="00155FA0" w:rsidRDefault="00F15D29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133F9E" w:rsidRPr="00155FA0" w:rsidTr="00935C0C">
        <w:trPr>
          <w:cantSplit/>
          <w:trHeight w:val="352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155FA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F9E" w:rsidRPr="00155FA0" w:rsidRDefault="00133F9E" w:rsidP="00F15D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</w:tbl>
    <w:p w:rsidR="00133F9E" w:rsidRPr="00155FA0" w:rsidRDefault="00133F9E" w:rsidP="00133F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133F9E" w:rsidRPr="00155FA0" w:rsidRDefault="00133F9E" w:rsidP="00133F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133F9E" w:rsidRPr="00155FA0" w:rsidRDefault="00133F9E" w:rsidP="00133F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133F9E" w:rsidRPr="00155FA0" w:rsidRDefault="00133F9E" w:rsidP="00133F9E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155FA0">
        <w:rPr>
          <w:rFonts w:ascii="Times New Roman" w:hAnsi="Times New Roman"/>
          <w:bCs/>
          <w:szCs w:val="28"/>
          <w:lang w:eastAsia="ru-RU"/>
        </w:rPr>
        <w:t>«___»___________ 2016г.</w:t>
      </w:r>
      <w:r w:rsidR="00F6764E" w:rsidRPr="00155FA0">
        <w:rPr>
          <w:rFonts w:ascii="Times New Roman" w:hAnsi="Times New Roman"/>
          <w:bCs/>
          <w:szCs w:val="28"/>
          <w:lang w:eastAsia="ru-RU"/>
        </w:rPr>
        <w:tab/>
      </w:r>
      <w:r w:rsidRPr="00155FA0">
        <w:rPr>
          <w:rFonts w:ascii="Times New Roman" w:hAnsi="Times New Roman"/>
          <w:b/>
          <w:bCs/>
          <w:szCs w:val="28"/>
          <w:lang w:eastAsia="ru-RU"/>
        </w:rPr>
        <w:t xml:space="preserve">                 __________________________    </w:t>
      </w:r>
      <w:r w:rsidRPr="00155F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145C87" w:rsidRPr="00155FA0" w:rsidRDefault="00E57EA1" w:rsidP="00133F9E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  <w:sectPr w:rsidR="00145C87" w:rsidRPr="00155FA0" w:rsidSect="00E30AC6">
          <w:type w:val="continuous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  <w:r w:rsidRPr="00155FA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155FA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155FA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155FA0">
        <w:rPr>
          <w:rFonts w:ascii="Times New Roman" w:hAnsi="Times New Roman"/>
          <w:bCs/>
          <w:sz w:val="16"/>
          <w:szCs w:val="16"/>
          <w:lang w:eastAsia="ru-RU"/>
        </w:rPr>
        <w:tab/>
      </w:r>
    </w:p>
    <w:p w:rsidR="0057309B" w:rsidRPr="00155FA0" w:rsidRDefault="00BA3116" w:rsidP="00B260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55FA0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B26007" w:rsidRPr="00155FA0">
        <w:rPr>
          <w:rFonts w:ascii="Times New Roman" w:hAnsi="Times New Roman" w:cs="Times New Roman"/>
          <w:sz w:val="24"/>
          <w:szCs w:val="28"/>
        </w:rPr>
        <w:t>риложение 2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  <w:r w:rsidRPr="00155FA0">
        <w:rPr>
          <w:rFonts w:ascii="Times New Roman" w:hAnsi="Times New Roman" w:cs="Times New Roman"/>
          <w:sz w:val="24"/>
          <w:szCs w:val="24"/>
        </w:rPr>
        <w:t>№ ___________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гранта победителю грантового конкурса </w:t>
      </w:r>
      <w:r w:rsidRPr="00155FA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Общероссийской общественно-государственной просветительской организации </w:t>
      </w:r>
      <w:r w:rsidRPr="00155FA0">
        <w:rPr>
          <w:rFonts w:ascii="Times New Roman" w:hAnsi="Times New Roman" w:cs="Times New Roman"/>
          <w:b/>
          <w:bCs/>
          <w:sz w:val="24"/>
          <w:szCs w:val="24"/>
        </w:rPr>
        <w:br/>
        <w:t>«Российское общество «Знание»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0E4D83" w:rsidP="001B2CE5">
      <w:pPr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«___» _________ 2016 </w:t>
      </w:r>
    </w:p>
    <w:p w:rsidR="001B2CE5" w:rsidRPr="00155FA0" w:rsidRDefault="001B2CE5" w:rsidP="001B2CE5">
      <w:p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Общероссийская общественно-государственная просветительская организация «Российское общество «Знание» (далее – Организация), именуемая в дальнейшем Грантооператор, в лице Исполнительного директора Ивлева Леонида Григорьевича, действующе</w:t>
      </w:r>
      <w:r w:rsidR="00582AEE" w:rsidRPr="00155FA0">
        <w:rPr>
          <w:rFonts w:ascii="Times New Roman" w:hAnsi="Times New Roman" w:cs="Times New Roman"/>
          <w:sz w:val="24"/>
          <w:szCs w:val="24"/>
        </w:rPr>
        <w:t>го</w:t>
      </w:r>
      <w:r w:rsidRPr="00155FA0">
        <w:rPr>
          <w:rFonts w:ascii="Times New Roman" w:hAnsi="Times New Roman" w:cs="Times New Roman"/>
          <w:sz w:val="24"/>
          <w:szCs w:val="24"/>
        </w:rPr>
        <w:t xml:space="preserve"> на основании Устава Организации, утвержденного Учредительным собранием Организации от 29 марта 2016 года с одной стороны, и гражданина Российской Федерации________________ (фамилия, имя отчество), именуемый в дальнейшем Грантополучатель, паспорт №_____ серия _________, выдан кем _____________________________________, дата выдачи _________________, код подразделения _____________, зарегистрированный (-ая) по адресу: _____________________________, с другой стороны, вместе именуемые «Стороны»  в соответствии с Уставом Организации и на основании Протокола заседания конкурсной комиссии от ___.___.2016 заключили настоящее Соглашение о нижеследующем:</w:t>
      </w:r>
    </w:p>
    <w:p w:rsidR="001B2CE5" w:rsidRPr="00155FA0" w:rsidRDefault="001B2CE5" w:rsidP="001B2CE5">
      <w:p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pStyle w:val="a7"/>
        <w:ind w:firstLine="709"/>
        <w:rPr>
          <w:b/>
          <w:i/>
          <w:szCs w:val="24"/>
        </w:rPr>
      </w:pPr>
      <w:r w:rsidRPr="00155FA0">
        <w:rPr>
          <w:szCs w:val="24"/>
        </w:rPr>
        <w:t xml:space="preserve">1.1. Грантооператор безвозмездно передает денежные средства </w:t>
      </w:r>
      <w:r w:rsidRPr="00155FA0">
        <w:rPr>
          <w:szCs w:val="24"/>
        </w:rPr>
        <w:br/>
        <w:t>(далее – Грант) для целевого использования Грантополучателем, а Грантополучатель обязуется принять Грант и распорядиться им исключительно в соответствии с целями и условиями, предусмотренными</w:t>
      </w:r>
      <w:r w:rsidR="000E4D83">
        <w:rPr>
          <w:szCs w:val="24"/>
        </w:rPr>
        <w:t xml:space="preserve"> </w:t>
      </w:r>
      <w:r w:rsidRPr="00155FA0">
        <w:rPr>
          <w:szCs w:val="24"/>
        </w:rPr>
        <w:t xml:space="preserve">Соглашением. 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1.2. Грант предоставляется с целью реализации Грантополучателем социально значимого проекта ____________________________________ (наименование проекта и задача, на решение которой он направлен в соответствии с грантовым направлением, указанным в Положении о конкурсе по выделению грантов Общероссийской общественно-государственной просветительской организации «Российское общество «Знание»</w:t>
      </w:r>
      <w:r w:rsidRPr="00155FA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55FA0">
        <w:rPr>
          <w:rFonts w:ascii="Times New Roman" w:hAnsi="Times New Roman" w:cs="Times New Roman"/>
          <w:sz w:val="24"/>
          <w:szCs w:val="24"/>
        </w:rPr>
        <w:t>в соответствии с календарным планом (приложение 1 к Соглашению) и сметой расходов (приложение 2 к Соглашению).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Размер Гранта и порядок выплаты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2.1. Общая сумма Гранта составляет _________ (числом) ____________________ (сумма прописью) рублей 00 копеек, и передается Грантополучателю в соответствии с утвержденной сметой расходов (приложение 2 к Соглашению) и календарным планом реализации  социально значимого проекта. Сумма гранта облагается налогом на доход физических лиц. </w:t>
      </w: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2.2. Грант может быть перечислен частями. При этом каждый последующий платеж перечисляется Грантополучателю после представления им промежуточных отчетов о ходе реализации проекта и расходовании ранее полученных денежных средств с приложением копий подтверждающих документов и принятия этих отчетов Грантооператором.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Права и обязанности Грантооператора</w:t>
      </w:r>
    </w:p>
    <w:p w:rsidR="001B2CE5" w:rsidRPr="00155FA0" w:rsidRDefault="001B2CE5" w:rsidP="001B2CE5">
      <w:pPr>
        <w:pStyle w:val="a7"/>
        <w:ind w:firstLine="709"/>
        <w:rPr>
          <w:szCs w:val="24"/>
        </w:rPr>
      </w:pPr>
    </w:p>
    <w:p w:rsidR="001B2CE5" w:rsidRPr="00155FA0" w:rsidRDefault="001B2CE5" w:rsidP="001B2CE5">
      <w:pPr>
        <w:pStyle w:val="a7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4"/>
        </w:rPr>
      </w:pPr>
      <w:r w:rsidRPr="00155FA0">
        <w:rPr>
          <w:szCs w:val="24"/>
        </w:rPr>
        <w:t>Грантооператор обязуется передать Грант путем перечисления денежных средств в сумме, указанной в разделе 2 Соглашения, в сроки и в объемах в соответствии с условиями, определенными Соглашением на расчетный счет Грантополучателя, открытый в учреждениях ПАО «Сбербанк России» или ПАО Банк ВТБ, по реквизитам, указанным в разделе 11 Соглашения.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не вправе изменять указанные условия в одностороннем порядке.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3.2. 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не несет ответственности за выбор Грантополучателем третьих лиц, участвующих в реализации проекта.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3.3. 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не вправе вмешиваться в деятельность Грантополучателя, связанную с реализацией Соглашения.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Не считаются вмешательством в деятельность Грантополучателя утвержденные Соглашением мероприятия, в рамках которых 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осуществляет контроль за целевым использованием Гранта и надлежащим выполнением календарного плана.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 Для обеспечения эффективного контроля реализации проекта 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принимает следующие меры: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3.4.1. Осуществляет контроль за выполнением Грантополучателем возложенных на него обязанностей в соответствии с Соглашением;</w:t>
      </w:r>
    </w:p>
    <w:p w:rsidR="001B2CE5" w:rsidRPr="00155FA0" w:rsidRDefault="001B2CE5" w:rsidP="001B2CE5">
      <w:pPr>
        <w:pStyle w:val="a7"/>
        <w:ind w:firstLine="709"/>
        <w:rPr>
          <w:strike/>
          <w:szCs w:val="24"/>
        </w:rPr>
      </w:pPr>
      <w:r w:rsidRPr="00155FA0">
        <w:rPr>
          <w:szCs w:val="24"/>
        </w:rPr>
        <w:t>3.4.2. Контролирует реализацию проекта, а также расходование полученного Гранта исключительно на реализацию проекта;</w:t>
      </w:r>
    </w:p>
    <w:p w:rsidR="001B2CE5" w:rsidRPr="00155FA0" w:rsidRDefault="001B2CE5" w:rsidP="001B2CE5">
      <w:pPr>
        <w:pStyle w:val="a7"/>
        <w:ind w:firstLine="709"/>
        <w:rPr>
          <w:szCs w:val="24"/>
        </w:rPr>
      </w:pPr>
      <w:r w:rsidRPr="00155FA0">
        <w:rPr>
          <w:szCs w:val="24"/>
        </w:rPr>
        <w:t>3.4.3. Запрашивает у Грантополучателя финансовые и иные документы, касающиеся реализации проектов, утверждает отчеты о ходе реализации проекта и расходовании Гранта.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3.4.4. Приостанавливает выплату денежных средств по Соглашению в случае не представления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Грантополучателем в срок отчетов либо представления неполных отчетов или не представления подтверждающих документов о ходе реализации проекта и расходовании полученного Гранта;</w:t>
      </w:r>
    </w:p>
    <w:p w:rsidR="001B2CE5" w:rsidRPr="00155FA0" w:rsidRDefault="001B2CE5" w:rsidP="001B2CE5">
      <w:pPr>
        <w:pStyle w:val="a7"/>
        <w:ind w:firstLine="709"/>
        <w:rPr>
          <w:szCs w:val="24"/>
        </w:rPr>
      </w:pPr>
      <w:r w:rsidRPr="00155FA0">
        <w:rPr>
          <w:szCs w:val="24"/>
        </w:rPr>
        <w:t>3.4.5. Отказывается от Соглашения в случае не представления</w:t>
      </w:r>
      <w:r w:rsidR="0022003A" w:rsidRPr="00155FA0">
        <w:rPr>
          <w:szCs w:val="24"/>
        </w:rPr>
        <w:t xml:space="preserve"> </w:t>
      </w:r>
      <w:r w:rsidRPr="00155FA0">
        <w:rPr>
          <w:szCs w:val="24"/>
        </w:rPr>
        <w:t>Грантополучателем документов, касающихся расходования полученного Гранта, в случае нецелевого расходования Гранта, а также в случае представления недостоверных документов;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3.4.6. Принимает от Грантополучателя отчетную документацию о ходе реализации проекта, расходовании Гранта и иную документацию, касающуюся использования Гранта, а также оценивает ее полноту и достоверность;</w:t>
      </w:r>
    </w:p>
    <w:p w:rsidR="001B2CE5" w:rsidRPr="00155FA0" w:rsidRDefault="001B2CE5" w:rsidP="001B2C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3.4.7. Проводит проверку копий первичных документов, представленных Грантополучателем в подтверждение расходования Гранта исключительно на реализацию проекта, а также фактической реализации проекта, в случае необходимости осуществляет выездную проверку;</w:t>
      </w: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3.4.8. В случае обнаружения нецелевого расходования Гранта, а также в случаях непредставления Грантополучателем отчета о ходе реализации проекта и расходовании полученного Гранта с приложением копий подтверждающих документов, представления Грантополучателем неполных отч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Pr="00155FA0">
        <w:rPr>
          <w:rFonts w:ascii="Times New Roman" w:hAnsi="Times New Roman" w:cs="Times New Roman"/>
          <w:sz w:val="24"/>
          <w:szCs w:val="24"/>
        </w:rPr>
        <w:t xml:space="preserve">тов, недостоверных документов о ходе реализации проекта и расходовании полученного Гранта, принимает в отношении такого Грантополучателя предусмотренные законодательством Российской Федерации и Соглашением меры воздействия, направленные на устранение нарушений и обеспечение выполнения Соглашения, включая взыскание сумм по судебным искам. </w:t>
      </w:r>
    </w:p>
    <w:p w:rsidR="001B2CE5" w:rsidRPr="00155FA0" w:rsidRDefault="001B2CE5" w:rsidP="001B2CE5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Права и обязанности Грантополучателя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4.1. Грантополучатель не позднее пяти банковских дней со дня поступления на его счет Гранта от 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направляет в адрес 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в установленном порядке уведомление о получении Гранта.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4.2. Грантополучатель принимает работы, выполненные в пределах утвержденной сметы расходов по календарному плану третьими лицами (граждане и организации), на основании заключенных им соответствующих договоров и оформленных актов сдачи-приемки работ.</w:t>
      </w:r>
    </w:p>
    <w:p w:rsidR="001B2CE5" w:rsidRPr="00155FA0" w:rsidRDefault="001B2CE5" w:rsidP="001B2CE5">
      <w:pPr>
        <w:pStyle w:val="a7"/>
        <w:ind w:firstLine="709"/>
        <w:rPr>
          <w:szCs w:val="24"/>
        </w:rPr>
      </w:pPr>
      <w:r w:rsidRPr="00155FA0">
        <w:rPr>
          <w:szCs w:val="24"/>
        </w:rPr>
        <w:t>4.3. Грантополучатель обязуется вести раздельный учет денежных средств, полученных на основании Соглашения, а также имущества, приобретенного за счет указанных средств, от других средств и имущества, которыми он владеет и пользуется.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4.4. Грантополучатель обязан незамедлительно информировать 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об обнаруженной Грантополучателем невозможности получить ожидаемые результаты или о нецелесообразности продолжения работ по проекту и в течение </w:t>
      </w:r>
      <w:r w:rsidR="00582AEE" w:rsidRPr="00155FA0">
        <w:rPr>
          <w:rFonts w:ascii="Times New Roman" w:hAnsi="Times New Roman" w:cs="Times New Roman"/>
          <w:sz w:val="24"/>
          <w:szCs w:val="24"/>
        </w:rPr>
        <w:t>5</w:t>
      </w:r>
      <w:r w:rsidRPr="00155FA0">
        <w:rPr>
          <w:rFonts w:ascii="Times New Roman" w:hAnsi="Times New Roman" w:cs="Times New Roman"/>
          <w:sz w:val="24"/>
          <w:szCs w:val="24"/>
        </w:rPr>
        <w:t xml:space="preserve"> банковских дней осуществить </w:t>
      </w:r>
      <w:r w:rsidRPr="00155FA0">
        <w:rPr>
          <w:rFonts w:ascii="Times New Roman" w:hAnsi="Times New Roman" w:cs="Times New Roman"/>
          <w:sz w:val="24"/>
          <w:szCs w:val="24"/>
        </w:rPr>
        <w:lastRenderedPageBreak/>
        <w:t>возврат 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сумм неиспользованных денежных средств и отчитаться за использованные денежные средства.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4.5. Грантополучатель обязуется представлять 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отчетность по форме и в сроки, установленные Соглашением.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 Грантополучатель обязуется: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4.6.1. Обеспечить использование Гранта исключительно на цели, определенные Соглашением, и в соответствии с календарным планом (приложение </w:t>
      </w:r>
      <w:r w:rsidR="00F0099F" w:rsidRPr="00155FA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Pr="00155FA0">
        <w:rPr>
          <w:rFonts w:ascii="Times New Roman" w:hAnsi="Times New Roman" w:cs="Times New Roman"/>
          <w:sz w:val="24"/>
          <w:szCs w:val="24"/>
        </w:rPr>
        <w:t>1).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4.6.2. Обеспечить реализацию работ, определенных календарным планом, в полном объеме и в установленные Соглашением сроки.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4.6.3. Не изменять произвольно назначение статей расходов утвержденной Соглашением сметы расходов (приложение </w:t>
      </w:r>
      <w:r w:rsidR="00F0099F" w:rsidRPr="00155FA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Pr="00155FA0">
        <w:rPr>
          <w:rFonts w:ascii="Times New Roman" w:hAnsi="Times New Roman" w:cs="Times New Roman"/>
          <w:sz w:val="24"/>
          <w:szCs w:val="24"/>
        </w:rPr>
        <w:t>2).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4.6.4. Не допускать использование Гранта в целях извлечения прибыли.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4.6.5. Обеспечивать меры к сохранению в тайне сведений, имеющих конфиденциальный характер, о ноу-хау и существе изобретения или открытия.</w:t>
      </w:r>
    </w:p>
    <w:p w:rsidR="001B2CE5" w:rsidRPr="00155FA0" w:rsidRDefault="001B2CE5" w:rsidP="001B2CE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4.6.6. Не передавать Грант на выполнение проекта третьим лицам, за исключением случаев, прямо указанных в Соглашении. Не допускать перечисление всей суммы Гранта одному третьему лицу.</w:t>
      </w:r>
    </w:p>
    <w:p w:rsidR="001B2CE5" w:rsidRPr="00155FA0" w:rsidRDefault="001B2CE5" w:rsidP="001B2CE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4.6.7. Осуществлять расходование Гранта только с расчетного счета, открытого в учреждениях </w:t>
      </w:r>
      <w:r w:rsidR="002E4633" w:rsidRPr="00155FA0">
        <w:rPr>
          <w:rFonts w:ascii="Times New Roman" w:hAnsi="Times New Roman" w:cs="Times New Roman"/>
          <w:sz w:val="24"/>
          <w:szCs w:val="24"/>
        </w:rPr>
        <w:t>П</w:t>
      </w:r>
      <w:r w:rsidRPr="00155FA0">
        <w:rPr>
          <w:rFonts w:ascii="Times New Roman" w:hAnsi="Times New Roman" w:cs="Times New Roman"/>
          <w:sz w:val="24"/>
          <w:szCs w:val="24"/>
        </w:rPr>
        <w:t xml:space="preserve">АО «Сбербанк России» или </w:t>
      </w:r>
      <w:r w:rsidR="002E4633" w:rsidRPr="00155FA0">
        <w:rPr>
          <w:rFonts w:ascii="Times New Roman" w:hAnsi="Times New Roman" w:cs="Times New Roman"/>
          <w:sz w:val="24"/>
          <w:szCs w:val="24"/>
        </w:rPr>
        <w:t>П</w:t>
      </w:r>
      <w:r w:rsidRPr="00155FA0">
        <w:rPr>
          <w:rFonts w:ascii="Times New Roman" w:hAnsi="Times New Roman" w:cs="Times New Roman"/>
          <w:sz w:val="24"/>
          <w:szCs w:val="24"/>
        </w:rPr>
        <w:t>АО Банк ВТБ.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4.6.8. Грантополучатель обязуется в течение </w:t>
      </w:r>
      <w:r w:rsidR="000E09FA" w:rsidRPr="00155FA0">
        <w:rPr>
          <w:rFonts w:ascii="Times New Roman" w:hAnsi="Times New Roman" w:cs="Times New Roman"/>
          <w:sz w:val="24"/>
          <w:szCs w:val="24"/>
        </w:rPr>
        <w:t>пяти</w:t>
      </w:r>
      <w:r w:rsidRPr="00155FA0">
        <w:rPr>
          <w:rFonts w:ascii="Times New Roman" w:hAnsi="Times New Roman" w:cs="Times New Roman"/>
          <w:sz w:val="24"/>
          <w:szCs w:val="24"/>
        </w:rPr>
        <w:t xml:space="preserve"> банковских дней после окончания срока реализации проекта возвратить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Pr="00155FA0">
        <w:rPr>
          <w:rFonts w:ascii="Times New Roman" w:hAnsi="Times New Roman" w:cs="Times New Roman"/>
          <w:sz w:val="24"/>
          <w:szCs w:val="24"/>
        </w:rPr>
        <w:t xml:space="preserve"> неиспользованную часть денежных средств, отраженную в финансовом отчете (приложение </w:t>
      </w:r>
      <w:r w:rsidR="00F0099F" w:rsidRPr="00155FA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Pr="00155FA0">
        <w:rPr>
          <w:rFonts w:ascii="Times New Roman" w:hAnsi="Times New Roman" w:cs="Times New Roman"/>
          <w:sz w:val="24"/>
          <w:szCs w:val="24"/>
        </w:rPr>
        <w:t>5).</w:t>
      </w:r>
    </w:p>
    <w:p w:rsidR="001B2CE5" w:rsidRPr="00155FA0" w:rsidRDefault="001B2CE5" w:rsidP="001B2CE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4.6.9. Возвратить Грант в течение пяти банковских дней по требованию 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в случае отказа 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от Соглашения в соответствии с пунктом 3.4.5 по реквизитам, указанным в разделе 11 Соглашения.  </w:t>
      </w:r>
    </w:p>
    <w:p w:rsidR="001B2CE5" w:rsidRPr="00155FA0" w:rsidRDefault="001B2CE5" w:rsidP="001B2CE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4.6.10. Размещать при реализации проекта на всех используемых информационных ресурсах, а также на всех товарно-материальных ценностях, создаваемых за счет средств Гранта (печатная продукция, сувенирная продукция, наградная продукция (грамоты, сертификаты), вывески, баннеры, плакаты, объявления, и другие) информацию следующего содержания: «При реализации проекта используются средства поддержки, выделенные в качестве гранта на основании конкурса, проведенного Общероссийской общественно-государственной просветительской организации «Российское общество «Знание».</w:t>
      </w:r>
    </w:p>
    <w:p w:rsidR="001B2CE5" w:rsidRPr="00155FA0" w:rsidRDefault="001B2CE5" w:rsidP="001B2CE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4.7. В соответствии с требованиями Федерального закона от 27.07.2006 № 152-ФЗ «О персональных данных», при оказании адресной помощи физическим лицам Грантополучатель обязан получить от них письменное согласие на обработку и передачу их персональных данных.</w:t>
      </w:r>
    </w:p>
    <w:p w:rsidR="001B2CE5" w:rsidRPr="00155FA0" w:rsidRDefault="001B2CE5" w:rsidP="001B2CE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Под обработкой понимаются действия (операции) Грантополучателя с персональными данными, а именно – сбор, систематизация, накопление, хранение, уточнение (обновление, изменение), использование, распространение (в том числе передачу этих сведений Грантооператору), обезличивание, блокирование, уничтожение. 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4.8. Грантополучатель обязуется незамедлительно (в течение не более 5 (пяти) рабочих дней) сообщать Грантооператору обо всех изменениях своих банковских реквизитов, адресов, включая электронные адреса, телефонов, сведений о руководителе организации и иных данных, влияющих на исполнение Соглашения.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Отчетность и контроль</w:t>
      </w:r>
    </w:p>
    <w:p w:rsidR="00F6764E" w:rsidRPr="00155FA0" w:rsidRDefault="00F6764E" w:rsidP="00F6764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5.1. Устанавливаются следующие формы отчетности Грантополучателя перед 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об использовании Гранта и реализации проекта в соответствии с календарным планом:</w:t>
      </w:r>
    </w:p>
    <w:p w:rsidR="00215503" w:rsidRPr="00155FA0" w:rsidRDefault="00215503" w:rsidP="0021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5.1.1. Письменный отчет о реализации проекта в соответствии с календарным планом представляется не позднее 20</w:t>
      </w:r>
      <w:r w:rsidR="003F1239" w:rsidRPr="00155FA0">
        <w:rPr>
          <w:rFonts w:ascii="Times New Roman" w:hAnsi="Times New Roman" w:cs="Times New Roman"/>
          <w:sz w:val="24"/>
          <w:szCs w:val="24"/>
        </w:rPr>
        <w:t>.12.2016</w:t>
      </w:r>
      <w:r w:rsidRPr="00155FA0">
        <w:rPr>
          <w:rFonts w:ascii="Times New Roman" w:hAnsi="Times New Roman" w:cs="Times New Roman"/>
          <w:sz w:val="24"/>
          <w:szCs w:val="24"/>
        </w:rPr>
        <w:t xml:space="preserve"> года по формам, установленным приложениями  3 и 4.</w:t>
      </w:r>
    </w:p>
    <w:p w:rsidR="00215503" w:rsidRPr="00155FA0" w:rsidRDefault="00215503" w:rsidP="0021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 xml:space="preserve">5.1.2. Финансовый отчет об использовании средств Гранта (приложение к Договору 5) представляется не позднее </w:t>
      </w:r>
      <w:r w:rsidR="003F1239" w:rsidRPr="00155FA0">
        <w:rPr>
          <w:rFonts w:ascii="Times New Roman" w:hAnsi="Times New Roman" w:cs="Times New Roman"/>
          <w:sz w:val="24"/>
          <w:szCs w:val="24"/>
        </w:rPr>
        <w:t>20.12.2016 года</w:t>
      </w:r>
      <w:r w:rsidRPr="00155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5.2. Контроль за использованием финансовых средств и имущества, а также за выполнением работ, предусмотренных календарным планом, осуществляется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Pr="00155FA0">
        <w:rPr>
          <w:rFonts w:ascii="Times New Roman" w:hAnsi="Times New Roman" w:cs="Times New Roman"/>
          <w:sz w:val="24"/>
          <w:szCs w:val="24"/>
        </w:rPr>
        <w:t xml:space="preserve"> на основе отчетов, указанных в пункте 5.1 Соглашения, и копий первичных учетных документов.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Стороны несут имущественную ответственность за ненадлежащее выполнение своих обязанностей по Соглашению в соответствии с законодательством Российской Федерации.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Досрочное расторжение Соглашения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 Соглашение может быть расторгнут досрочно: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7.1.1. По соглашению Сторон.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7.1.2. По решению суда.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7.1.3. В случае возникновения обстоятельств, предусмотренных пунктом 3.4.5. Соглашения.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7.2. Односторонний отказ от исполнения взятых по Соглашению обязательств является недопустимым, за исключением случаев, когда односторонний отказ осуществляется 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при выявлении им очевидной невозможности получения ожидаемых результатов по социально значимому проекту, и иных случаев, предусмотренных Соглашением.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7.3. В случае досрочного прекращения действия Соглашения Грантополучатель отчитывается за использование фактически полученных им денежных средств, в порядке, установленном пунктом 4.4. и разделом 5 Соглашения.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Изменение (дополнение) Соглашения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Изменение (дополнение) Соглашения производится по соглашению Сторон в письменной форме.</w:t>
      </w:r>
    </w:p>
    <w:p w:rsidR="001B2CE5" w:rsidRPr="00155FA0" w:rsidRDefault="001B2CE5" w:rsidP="001B2CE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9.1. В случае возникновения споров по Соглашению Стороны примут меры к разрешению их путем переговоров.</w:t>
      </w: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9.2. В случае невозможности урегулирования споров по Соглашению путем переговоров споры разрешаются в соответствии с законодательством Российской Федерации в судебном порядке по месту нахождения Грантооператора.</w:t>
      </w:r>
    </w:p>
    <w:p w:rsidR="001B2CE5" w:rsidRPr="00155FA0" w:rsidRDefault="001B2CE5" w:rsidP="001B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B2CE5" w:rsidRPr="00155FA0" w:rsidRDefault="001B2CE5" w:rsidP="001B2C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10.1. С целью информирования общественности 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вправе без согласования с Грантополучателем осуществлять публикации и выпускать иные информационные материалы о ходе осуществления проекта Грантополучателем на основании представленных им отчетов. 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10.2. Стороны освобождаются от частичного или полного исполнения обязательств по Соглашению, если это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10.3. Соглашение вступает в силу с момента подписания последней из Сторон.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10.4. Соглашение действует до полного выполнения Сторонами своих обязательств.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10.5. Соглашение составлен в ____ экземплярах, имеющих одинаковую юридическую силу.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 xml:space="preserve">10.6. Приложения, являющиеся неотъемлемой частью Соглашения: 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1 – КАЛЕНДАРНЫЙ ПЛАН.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2 – СМЕТА РАСХОДОВ.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3 – ОТЧЕТ.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4 – ОТЧЕТ О ВЫПОЛНЕНИИ КАЛЕНДАРНОГО ПЛАНА.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5 – ФИНАНСОВЫЙ ОТЧЕТ.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11. Адреса, реквизиты  и подписи Сторон &lt;*&gt;</w:t>
      </w:r>
    </w:p>
    <w:p w:rsidR="001B2CE5" w:rsidRPr="00155FA0" w:rsidRDefault="001B2CE5" w:rsidP="001B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4" w:type="dxa"/>
        <w:tblLook w:val="01E0"/>
      </w:tblPr>
      <w:tblGrid>
        <w:gridCol w:w="4522"/>
        <w:gridCol w:w="4522"/>
      </w:tblGrid>
      <w:tr w:rsidR="001B2CE5" w:rsidRPr="00155FA0" w:rsidTr="00B9171E">
        <w:tc>
          <w:tcPr>
            <w:tcW w:w="4522" w:type="dxa"/>
            <w:shd w:val="clear" w:color="auto" w:fill="auto"/>
          </w:tcPr>
          <w:p w:rsidR="001B2CE5" w:rsidRPr="00155FA0" w:rsidRDefault="001B2CE5" w:rsidP="00B9171E">
            <w:pPr>
              <w:pStyle w:val="2"/>
              <w:ind w:left="-19" w:firstLine="19"/>
              <w:jc w:val="center"/>
              <w:rPr>
                <w:bCs/>
                <w:caps/>
                <w:color w:val="auto"/>
                <w:sz w:val="24"/>
                <w:szCs w:val="24"/>
              </w:rPr>
            </w:pPr>
            <w:r w:rsidRPr="00155FA0">
              <w:rPr>
                <w:bCs/>
                <w:caps/>
                <w:color w:val="auto"/>
                <w:sz w:val="24"/>
                <w:szCs w:val="24"/>
              </w:rPr>
              <w:t>ГРАНТООПЕРАТОР</w:t>
            </w:r>
          </w:p>
        </w:tc>
        <w:tc>
          <w:tcPr>
            <w:tcW w:w="4522" w:type="dxa"/>
            <w:shd w:val="clear" w:color="auto" w:fill="auto"/>
          </w:tcPr>
          <w:p w:rsidR="001B2CE5" w:rsidRPr="00155FA0" w:rsidRDefault="001B2CE5" w:rsidP="00B9171E">
            <w:pPr>
              <w:pStyle w:val="2"/>
              <w:jc w:val="center"/>
              <w:rPr>
                <w:bCs/>
                <w:caps/>
                <w:color w:val="auto"/>
                <w:sz w:val="24"/>
                <w:szCs w:val="24"/>
              </w:rPr>
            </w:pPr>
            <w:r w:rsidRPr="00155FA0">
              <w:rPr>
                <w:bCs/>
                <w:caps/>
                <w:color w:val="auto"/>
                <w:sz w:val="24"/>
                <w:szCs w:val="24"/>
              </w:rPr>
              <w:t>ГРАНТОПОЛУЧАТЕЛЬ</w:t>
            </w:r>
          </w:p>
        </w:tc>
      </w:tr>
    </w:tbl>
    <w:p w:rsidR="001B2CE5" w:rsidRPr="00155FA0" w:rsidRDefault="001B2CE5" w:rsidP="001B2CE5">
      <w:pPr>
        <w:pStyle w:val="2"/>
        <w:jc w:val="center"/>
        <w:rPr>
          <w:b/>
          <w:bCs/>
          <w:caps/>
          <w:color w:val="auto"/>
          <w:sz w:val="24"/>
          <w:szCs w:val="24"/>
        </w:rPr>
      </w:pPr>
    </w:p>
    <w:tbl>
      <w:tblPr>
        <w:tblW w:w="5000" w:type="pct"/>
        <w:tblLook w:val="04A0"/>
      </w:tblPr>
      <w:tblGrid>
        <w:gridCol w:w="4916"/>
        <w:gridCol w:w="5221"/>
      </w:tblGrid>
      <w:tr w:rsidR="001B2CE5" w:rsidRPr="00155FA0" w:rsidTr="00B9171E">
        <w:trPr>
          <w:trHeight w:val="329"/>
        </w:trPr>
        <w:tc>
          <w:tcPr>
            <w:tcW w:w="2425" w:type="pct"/>
          </w:tcPr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общество «Знание»</w:t>
            </w:r>
          </w:p>
        </w:tc>
        <w:tc>
          <w:tcPr>
            <w:tcW w:w="2575" w:type="pct"/>
          </w:tcPr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B2CE5" w:rsidRPr="00155FA0" w:rsidTr="00B9171E">
        <w:tc>
          <w:tcPr>
            <w:tcW w:w="2425" w:type="pct"/>
          </w:tcPr>
          <w:p w:rsidR="001B2CE5" w:rsidRPr="00155FA0" w:rsidRDefault="001B2CE5" w:rsidP="00B9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119072, г. Москва, 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br/>
              <w:t>пер. Берсеневский, д.2, стр.1, офис 307</w:t>
            </w:r>
          </w:p>
        </w:tc>
        <w:tc>
          <w:tcPr>
            <w:tcW w:w="2575" w:type="pct"/>
          </w:tcPr>
          <w:p w:rsidR="001B2CE5" w:rsidRPr="00155FA0" w:rsidRDefault="001B2CE5" w:rsidP="00B9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Паспорт №______ серия _____</w:t>
            </w:r>
          </w:p>
        </w:tc>
      </w:tr>
      <w:tr w:rsidR="007C1656" w:rsidRPr="00155FA0" w:rsidTr="007C1656">
        <w:trPr>
          <w:trHeight w:val="247"/>
        </w:trPr>
        <w:tc>
          <w:tcPr>
            <w:tcW w:w="2425" w:type="pct"/>
          </w:tcPr>
          <w:p w:rsidR="007C1656" w:rsidRPr="00155FA0" w:rsidRDefault="007C1656" w:rsidP="0097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ИНН – 7706439561</w:t>
            </w:r>
          </w:p>
        </w:tc>
        <w:tc>
          <w:tcPr>
            <w:tcW w:w="2575" w:type="pct"/>
          </w:tcPr>
          <w:p w:rsidR="007C1656" w:rsidRPr="00155FA0" w:rsidRDefault="007C1656" w:rsidP="00B9171E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7C1656" w:rsidRPr="00155FA0" w:rsidTr="00B9171E">
        <w:tc>
          <w:tcPr>
            <w:tcW w:w="2425" w:type="pct"/>
          </w:tcPr>
          <w:p w:rsidR="007C1656" w:rsidRPr="00155FA0" w:rsidRDefault="007C1656" w:rsidP="0097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КПП – 770601001</w:t>
            </w:r>
          </w:p>
        </w:tc>
        <w:tc>
          <w:tcPr>
            <w:tcW w:w="2575" w:type="pct"/>
          </w:tcPr>
          <w:p w:rsidR="007C1656" w:rsidRPr="00155FA0" w:rsidRDefault="007C1656" w:rsidP="00B9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7C1656" w:rsidRPr="00155FA0" w:rsidTr="00B9171E">
        <w:trPr>
          <w:trHeight w:val="241"/>
        </w:trPr>
        <w:tc>
          <w:tcPr>
            <w:tcW w:w="2425" w:type="pct"/>
          </w:tcPr>
          <w:p w:rsidR="007C1656" w:rsidRPr="00155FA0" w:rsidRDefault="007C1656" w:rsidP="0097509F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ОГРН – 1167700059570</w:t>
            </w:r>
          </w:p>
        </w:tc>
        <w:tc>
          <w:tcPr>
            <w:tcW w:w="2575" w:type="pct"/>
          </w:tcPr>
          <w:p w:rsidR="007C1656" w:rsidRPr="00155FA0" w:rsidRDefault="007C1656" w:rsidP="00B9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</w:p>
        </w:tc>
      </w:tr>
      <w:tr w:rsidR="007C1656" w:rsidRPr="00155FA0" w:rsidTr="00B9171E">
        <w:trPr>
          <w:trHeight w:val="279"/>
        </w:trPr>
        <w:tc>
          <w:tcPr>
            <w:tcW w:w="2425" w:type="pct"/>
          </w:tcPr>
          <w:p w:rsidR="007C1656" w:rsidRPr="00155FA0" w:rsidRDefault="007C1656" w:rsidP="0097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Расчет. счет № 407 03 810 03800 000 4948 ПАО СБЕРБАНК г. МОСКВА</w:t>
            </w:r>
          </w:p>
        </w:tc>
        <w:tc>
          <w:tcPr>
            <w:tcW w:w="2575" w:type="pct"/>
          </w:tcPr>
          <w:p w:rsidR="007C1656" w:rsidRPr="00155FA0" w:rsidRDefault="007C1656" w:rsidP="00B9171E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Зарегистрированный (-ая) по адресу:</w:t>
            </w:r>
          </w:p>
        </w:tc>
      </w:tr>
      <w:tr w:rsidR="007C1656" w:rsidRPr="00155FA0" w:rsidTr="007C1656">
        <w:trPr>
          <w:trHeight w:val="281"/>
        </w:trPr>
        <w:tc>
          <w:tcPr>
            <w:tcW w:w="2425" w:type="pct"/>
          </w:tcPr>
          <w:p w:rsidR="007C1656" w:rsidRPr="00155FA0" w:rsidRDefault="007C1656" w:rsidP="0097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</w:tc>
        <w:tc>
          <w:tcPr>
            <w:tcW w:w="2575" w:type="pct"/>
          </w:tcPr>
          <w:p w:rsidR="007C1656" w:rsidRPr="00155FA0" w:rsidRDefault="007C1656" w:rsidP="00B9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7C1656" w:rsidRPr="00155FA0" w:rsidTr="00B9171E">
        <w:trPr>
          <w:trHeight w:val="343"/>
        </w:trPr>
        <w:tc>
          <w:tcPr>
            <w:tcW w:w="2425" w:type="pct"/>
          </w:tcPr>
          <w:p w:rsidR="007C1656" w:rsidRPr="00155FA0" w:rsidRDefault="007C1656" w:rsidP="009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Корр. счет № 30101810400000000225</w:t>
            </w:r>
          </w:p>
        </w:tc>
        <w:tc>
          <w:tcPr>
            <w:tcW w:w="2575" w:type="pct"/>
          </w:tcPr>
          <w:p w:rsidR="007C1656" w:rsidRPr="00155FA0" w:rsidRDefault="007C1656" w:rsidP="00B91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56" w:rsidRPr="00155FA0" w:rsidTr="00B9171E">
        <w:tc>
          <w:tcPr>
            <w:tcW w:w="2425" w:type="pct"/>
          </w:tcPr>
          <w:p w:rsidR="007C1656" w:rsidRPr="00155FA0" w:rsidRDefault="007C1656" w:rsidP="00B9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7C1656" w:rsidRPr="00155FA0" w:rsidRDefault="007C1656" w:rsidP="00B9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56" w:rsidRPr="00155FA0" w:rsidTr="00B9171E">
        <w:tc>
          <w:tcPr>
            <w:tcW w:w="2425" w:type="pct"/>
          </w:tcPr>
          <w:p w:rsidR="007C1656" w:rsidRPr="00155FA0" w:rsidRDefault="007C1656" w:rsidP="00B9171E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7C1656" w:rsidRPr="00155FA0" w:rsidRDefault="007C1656" w:rsidP="00B9171E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&lt;*&gt; В обязательном порядке указываются юридический и фактический адреса юридического лица, адрес для обмена корреспонденцией, адрес электронной почты, ИНН, КПП, ОГРН, ОКПО.</w:t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785"/>
        <w:gridCol w:w="4785"/>
      </w:tblGrid>
      <w:tr w:rsidR="001B2CE5" w:rsidRPr="00155FA0" w:rsidTr="00B9171E">
        <w:trPr>
          <w:jc w:val="center"/>
        </w:trPr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От Грантооператора:</w:t>
            </w:r>
          </w:p>
        </w:tc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От Грантополучателя:</w:t>
            </w:r>
          </w:p>
        </w:tc>
      </w:tr>
      <w:tr w:rsidR="001B2CE5" w:rsidRPr="00155FA0" w:rsidTr="00B9171E">
        <w:trPr>
          <w:jc w:val="center"/>
        </w:trPr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rPr>
          <w:jc w:val="center"/>
        </w:trPr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Л.Г. Ивлев</w:t>
            </w:r>
          </w:p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B2CE5" w:rsidRPr="00155FA0" w:rsidRDefault="001B2CE5" w:rsidP="00B9171E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155FA0">
              <w:rPr>
                <w:color w:val="auto"/>
                <w:sz w:val="24"/>
                <w:szCs w:val="24"/>
              </w:rPr>
              <w:t>Руководитель проекта</w:t>
            </w:r>
          </w:p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И.О. Фамилия</w:t>
            </w:r>
          </w:p>
          <w:p w:rsidR="001B2CE5" w:rsidRPr="00155FA0" w:rsidRDefault="001B2CE5" w:rsidP="00B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rPr>
          <w:jc w:val="center"/>
        </w:trPr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rPr>
          <w:jc w:val="center"/>
        </w:trPr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1B2CE5" w:rsidRPr="00155FA0" w:rsidRDefault="001B2CE5" w:rsidP="00B9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E5" w:rsidRPr="00155FA0" w:rsidRDefault="001B2CE5" w:rsidP="001B2CE5">
      <w:pPr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br w:type="page"/>
      </w:r>
    </w:p>
    <w:p w:rsidR="001B2CE5" w:rsidRPr="00155FA0" w:rsidRDefault="001B2CE5" w:rsidP="001B2C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 1</w:t>
      </w: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Календарный план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3827"/>
        <w:gridCol w:w="1984"/>
        <w:gridCol w:w="3651"/>
      </w:tblGrid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51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Ожидаемые итоги</w:t>
            </w: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Руководитель проекта ____________________/_____________________</w:t>
      </w:r>
    </w:p>
    <w:p w:rsidR="001B2CE5" w:rsidRPr="00155FA0" w:rsidRDefault="001B2CE5" w:rsidP="000E4D83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155FA0">
        <w:rPr>
          <w:rFonts w:ascii="Times New Roman" w:hAnsi="Times New Roman" w:cs="Times New Roman"/>
          <w:sz w:val="16"/>
          <w:szCs w:val="16"/>
        </w:rPr>
        <w:t>Подпись                                                ФИО</w:t>
      </w: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2</w:t>
      </w: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3827"/>
        <w:gridCol w:w="3136"/>
        <w:gridCol w:w="2499"/>
      </w:tblGrid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3136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Комментарий (стоимость единицы (руб.), количество единиц)</w:t>
            </w:r>
          </w:p>
        </w:tc>
        <w:tc>
          <w:tcPr>
            <w:tcW w:w="249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Всего рублей</w:t>
            </w:r>
          </w:p>
        </w:tc>
      </w:tr>
      <w:tr w:rsidR="001B2CE5" w:rsidRPr="00155FA0" w:rsidTr="00B9171E">
        <w:tc>
          <w:tcPr>
            <w:tcW w:w="9996" w:type="dxa"/>
            <w:gridSpan w:val="4"/>
          </w:tcPr>
          <w:p w:rsidR="001B2CE5" w:rsidRPr="00155FA0" w:rsidRDefault="001B2CE5" w:rsidP="00B9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мероприятий, реализуемых по проекту</w:t>
            </w: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Руководитель проекта ____________________/_____________________</w:t>
      </w:r>
    </w:p>
    <w:p w:rsidR="001B2CE5" w:rsidRPr="00155FA0" w:rsidRDefault="001B2CE5" w:rsidP="003F1239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155FA0">
        <w:rPr>
          <w:rFonts w:ascii="Times New Roman" w:hAnsi="Times New Roman" w:cs="Times New Roman"/>
          <w:sz w:val="16"/>
          <w:szCs w:val="16"/>
        </w:rPr>
        <w:t>Подпись                                                ФИО</w:t>
      </w: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3</w:t>
      </w: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Отчет должен содержать следующие пункты:</w:t>
      </w:r>
    </w:p>
    <w:p w:rsidR="001B2CE5" w:rsidRPr="00155FA0" w:rsidRDefault="001B2CE5" w:rsidP="001B2CE5">
      <w:pPr>
        <w:pStyle w:val="a3"/>
        <w:numPr>
          <w:ilvl w:val="0"/>
          <w:numId w:val="18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справка о проекте: дата, место проведения проекта, цель и задачи проекта, участники;</w:t>
      </w:r>
    </w:p>
    <w:p w:rsidR="001B2CE5" w:rsidRPr="00155FA0" w:rsidRDefault="001B2CE5" w:rsidP="001B2CE5">
      <w:pPr>
        <w:pStyle w:val="a3"/>
        <w:numPr>
          <w:ilvl w:val="0"/>
          <w:numId w:val="18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краткая информация о других организациях, участвовавших в проекте (партнеры проекта);</w:t>
      </w:r>
    </w:p>
    <w:p w:rsidR="001B2CE5" w:rsidRPr="00155FA0" w:rsidRDefault="001B2CE5" w:rsidP="001B2CE5">
      <w:pPr>
        <w:pStyle w:val="a3"/>
        <w:numPr>
          <w:ilvl w:val="0"/>
          <w:numId w:val="18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список участников</w:t>
      </w:r>
      <w:r w:rsidR="00880BF9" w:rsidRPr="00155FA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1B2CE5" w:rsidRPr="00155FA0" w:rsidRDefault="001B2CE5" w:rsidP="001B2CE5">
      <w:pPr>
        <w:pStyle w:val="a3"/>
        <w:numPr>
          <w:ilvl w:val="0"/>
          <w:numId w:val="18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программа мероприятий</w:t>
      </w:r>
      <w:r w:rsidR="00880BF9" w:rsidRPr="00155FA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1B2CE5" w:rsidRPr="00155FA0" w:rsidRDefault="001B2CE5" w:rsidP="001B2CE5">
      <w:pPr>
        <w:pStyle w:val="a3"/>
        <w:numPr>
          <w:ilvl w:val="0"/>
          <w:numId w:val="18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итоги и результаты проекта;</w:t>
      </w:r>
    </w:p>
    <w:p w:rsidR="001B2CE5" w:rsidRPr="00155FA0" w:rsidRDefault="001B2CE5" w:rsidP="001B2CE5">
      <w:pPr>
        <w:pStyle w:val="a3"/>
        <w:numPr>
          <w:ilvl w:val="0"/>
          <w:numId w:val="18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конкретные предложения и рекомендации по оптимизации проекта или его мультиплицированию/масштабированию. </w:t>
      </w: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К отчету приложить </w:t>
      </w:r>
      <w:r w:rsidR="00880BF9" w:rsidRPr="00155FA0">
        <w:rPr>
          <w:rFonts w:ascii="Times New Roman" w:hAnsi="Times New Roman" w:cs="Times New Roman"/>
          <w:sz w:val="24"/>
          <w:szCs w:val="24"/>
        </w:rPr>
        <w:t xml:space="preserve">при наличии мероприятий, которые были включены в реализацию проекта: </w:t>
      </w:r>
      <w:r w:rsidRPr="00155FA0">
        <w:rPr>
          <w:rFonts w:ascii="Times New Roman" w:hAnsi="Times New Roman" w:cs="Times New Roman"/>
          <w:sz w:val="24"/>
          <w:szCs w:val="24"/>
        </w:rPr>
        <w:t>фото-, виде</w:t>
      </w:r>
      <w:r w:rsidR="00880BF9" w:rsidRPr="00155FA0">
        <w:rPr>
          <w:rFonts w:ascii="Times New Roman" w:hAnsi="Times New Roman" w:cs="Times New Roman"/>
          <w:sz w:val="24"/>
          <w:szCs w:val="24"/>
        </w:rPr>
        <w:t>о-, аудиоматериалы по проекту, п</w:t>
      </w:r>
      <w:r w:rsidRPr="00155FA0">
        <w:rPr>
          <w:rFonts w:ascii="Times New Roman" w:hAnsi="Times New Roman" w:cs="Times New Roman"/>
          <w:sz w:val="24"/>
          <w:szCs w:val="24"/>
        </w:rPr>
        <w:t>ресс и пострелизы, сообщения в СМИ, ссылки на материалы в электронных СМИ.</w:t>
      </w: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Руководитель проекта ____________________/_____________________</w:t>
      </w:r>
    </w:p>
    <w:p w:rsidR="001B2CE5" w:rsidRPr="00155FA0" w:rsidRDefault="001B2CE5" w:rsidP="00F6764E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24"/>
        </w:rPr>
      </w:pPr>
      <w:r w:rsidRPr="00155FA0">
        <w:rPr>
          <w:rFonts w:ascii="Times New Roman" w:hAnsi="Times New Roman" w:cs="Times New Roman"/>
          <w:sz w:val="16"/>
          <w:szCs w:val="24"/>
        </w:rPr>
        <w:t>Подпись                                                ФИО</w:t>
      </w:r>
    </w:p>
    <w:p w:rsidR="001B2CE5" w:rsidRPr="00155FA0" w:rsidRDefault="001B2CE5" w:rsidP="001B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br w:type="page"/>
      </w:r>
    </w:p>
    <w:p w:rsidR="001B2CE5" w:rsidRPr="00155FA0" w:rsidRDefault="001B2CE5" w:rsidP="001B2C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 4</w:t>
      </w:r>
    </w:p>
    <w:p w:rsidR="001B2CE5" w:rsidRPr="00155FA0" w:rsidRDefault="001B2CE5" w:rsidP="001B2C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Отчет о выполнении календарного плана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50"/>
        <w:gridCol w:w="2819"/>
        <w:gridCol w:w="1275"/>
        <w:gridCol w:w="2694"/>
        <w:gridCol w:w="2658"/>
      </w:tblGrid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Ожидаемый итог</w:t>
            </w: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5" w:rsidRPr="00155FA0" w:rsidTr="00B9171E">
        <w:tc>
          <w:tcPr>
            <w:tcW w:w="550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B2CE5" w:rsidRPr="00155FA0" w:rsidRDefault="001B2CE5" w:rsidP="00B9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Руководитель проекта ____________________/_____________________</w:t>
      </w:r>
    </w:p>
    <w:p w:rsidR="001B2CE5" w:rsidRPr="00155FA0" w:rsidRDefault="001B2CE5" w:rsidP="00F6764E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24"/>
        </w:rPr>
      </w:pPr>
      <w:r w:rsidRPr="00155FA0">
        <w:rPr>
          <w:rFonts w:ascii="Times New Roman" w:hAnsi="Times New Roman" w:cs="Times New Roman"/>
          <w:sz w:val="16"/>
          <w:szCs w:val="24"/>
        </w:rPr>
        <w:t>Подпись                                                ФИО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Соглашению 5</w:t>
      </w: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Финансовый отчет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 финансовому отчету необходимо приложить:</w:t>
      </w:r>
    </w:p>
    <w:p w:rsidR="001B2CE5" w:rsidRPr="00155FA0" w:rsidRDefault="001B2CE5" w:rsidP="001B2CE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описание расходов согласно смете;</w:t>
      </w:r>
    </w:p>
    <w:p w:rsidR="001B2CE5" w:rsidRPr="00155FA0" w:rsidRDefault="001B2CE5" w:rsidP="001B2CE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заверенные копии платежных и иных первичных документов, подтверждающих фактически произведенные расходы в соответствии со сметой;</w:t>
      </w:r>
    </w:p>
    <w:p w:rsidR="001B2CE5" w:rsidRPr="00155FA0" w:rsidRDefault="00E53F1D" w:rsidP="001B2CE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</w:t>
      </w:r>
      <w:r w:rsidR="001B2CE5" w:rsidRPr="00155FA0">
        <w:rPr>
          <w:rFonts w:ascii="Times New Roman" w:hAnsi="Times New Roman" w:cs="Times New Roman"/>
          <w:sz w:val="24"/>
          <w:szCs w:val="24"/>
        </w:rPr>
        <w:t>окументы, на основании которых эти платежи были произведены;</w:t>
      </w:r>
    </w:p>
    <w:p w:rsidR="001B2CE5" w:rsidRPr="00155FA0" w:rsidRDefault="001B2CE5" w:rsidP="001B2CE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реестр прилагаемых документов и копий.</w:t>
      </w:r>
    </w:p>
    <w:p w:rsidR="001B2CE5" w:rsidRPr="00155FA0" w:rsidRDefault="001B2CE5" w:rsidP="006F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2CE5" w:rsidRPr="00155FA0" w:rsidRDefault="001B2C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5FA0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1B2CE5" w:rsidRPr="00155FA0" w:rsidRDefault="001B2CE5" w:rsidP="001B2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155FA0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 3</w:t>
      </w:r>
    </w:p>
    <w:p w:rsidR="00BA3116" w:rsidRPr="00155FA0" w:rsidRDefault="00BA3116" w:rsidP="006F0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55FA0">
        <w:rPr>
          <w:rFonts w:ascii="Times New Roman" w:hAnsi="Times New Roman" w:cs="Times New Roman"/>
          <w:b/>
          <w:sz w:val="24"/>
          <w:szCs w:val="28"/>
          <w:lang w:eastAsia="ru-RU"/>
        </w:rPr>
        <w:t>ЗАЯВКА</w:t>
      </w:r>
    </w:p>
    <w:p w:rsidR="00BA3116" w:rsidRPr="00155FA0" w:rsidRDefault="00BA3116" w:rsidP="00C35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55FA0">
        <w:rPr>
          <w:rFonts w:ascii="Times New Roman" w:hAnsi="Times New Roman" w:cs="Times New Roman"/>
          <w:sz w:val="24"/>
          <w:szCs w:val="28"/>
          <w:lang w:eastAsia="ru-RU"/>
        </w:rPr>
        <w:t>на участие в грантовом</w:t>
      </w:r>
      <w:r w:rsidR="0022003A" w:rsidRPr="00155FA0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155FA0">
        <w:rPr>
          <w:rFonts w:ascii="Times New Roman" w:hAnsi="Times New Roman" w:cs="Times New Roman"/>
          <w:sz w:val="24"/>
          <w:szCs w:val="28"/>
        </w:rPr>
        <w:t xml:space="preserve">конкурсе </w:t>
      </w:r>
      <w:r w:rsidRPr="00155FA0">
        <w:rPr>
          <w:rFonts w:ascii="Times New Roman" w:hAnsi="Times New Roman" w:cs="Times New Roman"/>
          <w:sz w:val="24"/>
          <w:szCs w:val="28"/>
        </w:rPr>
        <w:br/>
        <w:t xml:space="preserve">Общероссийской общественно-государственной просветительской организации </w:t>
      </w:r>
      <w:r w:rsidRPr="00155FA0">
        <w:rPr>
          <w:rFonts w:ascii="Times New Roman" w:hAnsi="Times New Roman" w:cs="Times New Roman"/>
          <w:sz w:val="24"/>
          <w:szCs w:val="28"/>
        </w:rPr>
        <w:br/>
        <w:t>«Российское общество «Знание» для филиалов Российского общества «Знание»</w:t>
      </w:r>
    </w:p>
    <w:p w:rsidR="00C03CB0" w:rsidRPr="00155FA0" w:rsidRDefault="00C03CB0" w:rsidP="006F0E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4428"/>
        <w:gridCol w:w="3605"/>
        <w:gridCol w:w="2140"/>
      </w:tblGrid>
      <w:tr w:rsidR="00BA3116" w:rsidRPr="00155FA0" w:rsidTr="00C03CB0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.Грантовое направление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3116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(не более одного)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C03CB0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295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Полное наименование</w:t>
            </w:r>
            <w:r w:rsidR="00AA0F0E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8BD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87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958BD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КПП 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87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Название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Краткое</w:t>
            </w:r>
            <w:r w:rsidR="00AA0F0E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(не более 5 предложений)</w:t>
            </w:r>
          </w:p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География проекта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(перечислить все субъекты РФ, на территории которых реализуются проект)</w:t>
            </w:r>
          </w:p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Срок выполнения проекта </w:t>
            </w:r>
          </w:p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(количество полных месяцев)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Начало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(месяц, год)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(месяц, год, не позднее сентября 2017 г.)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A3116" w:rsidRPr="00155FA0" w:rsidTr="006F0E6C">
        <w:trPr>
          <w:trHeight w:val="371"/>
        </w:trPr>
        <w:tc>
          <w:tcPr>
            <w:tcW w:w="4428" w:type="dxa"/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Контактная информация организации-заявителя</w:t>
            </w:r>
          </w:p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15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в соответствии с ЕГРЮЛ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(с почтовым индексом)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 кодом насел</w:t>
            </w:r>
            <w:r w:rsidR="00880BF9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нного пункта)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C03CB0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15DC8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Руководитель 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 руководителя организации в соответствии с уставом)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BA3116" w:rsidP="00C03C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3CB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(ФИО)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Городской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кодом насел</w:t>
            </w:r>
            <w:r w:rsidR="00880BF9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нного пункта)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113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3CB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Финансирование проекта</w:t>
            </w:r>
          </w:p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Запрашиваемая сумма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894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Софинансирование, включая собственные средства </w:t>
            </w:r>
            <w:r w:rsidR="00894430" w:rsidRPr="00155FA0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-заявителя</w:t>
            </w:r>
            <w:r w:rsidR="0022003A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Полная стоимость проекта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A3116" w:rsidRPr="00155FA0" w:rsidRDefault="00BA3116" w:rsidP="00C03C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3CB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 Дата заполнения заявки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(день, месяц, год)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10173" w:type="dxa"/>
            <w:gridSpan w:val="3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3CB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 требованиями Положения </w:t>
            </w:r>
            <w:r w:rsidR="006F0E6C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Общероссийской общественно-государственной просветительской организации «Российское общество «Знание»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0E6C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0E6C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грантовом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</w:t>
            </w:r>
            <w:r w:rsidR="006F0E6C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ознакомлен, с ними согласен и обязуюсь их выполнять.</w:t>
            </w:r>
          </w:p>
          <w:p w:rsidR="00BA3116" w:rsidRPr="00155FA0" w:rsidRDefault="00915DC8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Гарантирую, что филиал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-заявитель не имеет задолженности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07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605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140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3116" w:rsidRPr="00155FA0" w:rsidTr="006F0E6C">
        <w:trPr>
          <w:trHeight w:val="207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C03C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3CB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4. К заявке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прилагаются</w:t>
            </w: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2C01A2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FA0">
              <w:rPr>
                <w:rFonts w:ascii="Times New Roman" w:hAnsi="Times New Roman" w:cs="Times New Roman"/>
              </w:rPr>
              <w:t>1. Информация о филиале</w:t>
            </w:r>
            <w:r w:rsidR="00BA3116" w:rsidRPr="00155FA0">
              <w:rPr>
                <w:rFonts w:ascii="Times New Roman" w:hAnsi="Times New Roman" w:cs="Times New Roman"/>
              </w:rPr>
              <w:t xml:space="preserve">-заявителе* (Приложение </w:t>
            </w:r>
            <w:r w:rsidR="006F0E6C" w:rsidRPr="00155FA0">
              <w:rPr>
                <w:rFonts w:ascii="Times New Roman" w:hAnsi="Times New Roman" w:cs="Times New Roman"/>
              </w:rPr>
              <w:t xml:space="preserve">к заявке </w:t>
            </w:r>
            <w:r w:rsidR="00BA3116" w:rsidRPr="00155FA0">
              <w:rPr>
                <w:rFonts w:ascii="Times New Roman" w:hAnsi="Times New Roman" w:cs="Times New Roman"/>
              </w:rPr>
              <w:t>1);</w:t>
            </w:r>
          </w:p>
          <w:p w:rsidR="00BA3116" w:rsidRPr="00155FA0" w:rsidRDefault="00795665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FA0">
              <w:rPr>
                <w:rFonts w:ascii="Times New Roman" w:hAnsi="Times New Roman" w:cs="Times New Roman"/>
              </w:rPr>
              <w:t>2</w:t>
            </w:r>
            <w:r w:rsidR="00BA3116" w:rsidRPr="00155FA0">
              <w:rPr>
                <w:rFonts w:ascii="Times New Roman" w:hAnsi="Times New Roman" w:cs="Times New Roman"/>
              </w:rPr>
              <w:t xml:space="preserve">. Описание проекта* (Приложение </w:t>
            </w:r>
            <w:r w:rsidR="006F0E6C" w:rsidRPr="00155FA0">
              <w:rPr>
                <w:rFonts w:ascii="Times New Roman" w:hAnsi="Times New Roman" w:cs="Times New Roman"/>
              </w:rPr>
              <w:t>к заявке</w:t>
            </w:r>
            <w:r w:rsidRPr="00155FA0">
              <w:rPr>
                <w:rFonts w:ascii="Times New Roman" w:hAnsi="Times New Roman" w:cs="Times New Roman"/>
              </w:rPr>
              <w:t>2</w:t>
            </w:r>
            <w:r w:rsidR="00BA3116" w:rsidRPr="00155FA0">
              <w:rPr>
                <w:rFonts w:ascii="Times New Roman" w:hAnsi="Times New Roman" w:cs="Times New Roman"/>
              </w:rPr>
              <w:t>);</w:t>
            </w:r>
          </w:p>
          <w:p w:rsidR="00BA3116" w:rsidRPr="00155FA0" w:rsidRDefault="00F5368E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FA0">
              <w:rPr>
                <w:rFonts w:ascii="Times New Roman" w:hAnsi="Times New Roman" w:cs="Times New Roman"/>
              </w:rPr>
              <w:t>3</w:t>
            </w:r>
            <w:r w:rsidR="00BA3116" w:rsidRPr="00155FA0">
              <w:rPr>
                <w:rFonts w:ascii="Times New Roman" w:hAnsi="Times New Roman" w:cs="Times New Roman"/>
              </w:rPr>
              <w:t xml:space="preserve">. Детализированный бюджет (смета) проекта* (Приложение </w:t>
            </w:r>
            <w:r w:rsidR="006F0E6C" w:rsidRPr="00155FA0">
              <w:rPr>
                <w:rFonts w:ascii="Times New Roman" w:hAnsi="Times New Roman" w:cs="Times New Roman"/>
              </w:rPr>
              <w:t>к заявке</w:t>
            </w:r>
            <w:r w:rsidR="00523D0D" w:rsidRPr="00155FA0">
              <w:rPr>
                <w:rFonts w:ascii="Times New Roman" w:hAnsi="Times New Roman" w:cs="Times New Roman"/>
              </w:rPr>
              <w:t>3</w:t>
            </w:r>
            <w:r w:rsidR="00BA3116" w:rsidRPr="00155FA0">
              <w:rPr>
                <w:rFonts w:ascii="Times New Roman" w:hAnsi="Times New Roman" w:cs="Times New Roman"/>
              </w:rPr>
              <w:t>);</w:t>
            </w:r>
          </w:p>
          <w:p w:rsidR="00BA3116" w:rsidRPr="00155FA0" w:rsidRDefault="00F5368E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</w:rPr>
              <w:t>4</w:t>
            </w:r>
            <w:r w:rsidR="00BA3116" w:rsidRPr="00155FA0">
              <w:rPr>
                <w:rFonts w:ascii="Times New Roman" w:hAnsi="Times New Roman" w:cs="Times New Roman"/>
              </w:rPr>
              <w:t>. Опись документов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207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605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140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3116" w:rsidRPr="00155FA0" w:rsidTr="006F0E6C">
        <w:trPr>
          <w:trHeight w:val="207"/>
        </w:trPr>
        <w:tc>
          <w:tcPr>
            <w:tcW w:w="4428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116" w:rsidRPr="00155FA0" w:rsidRDefault="00BA3116" w:rsidP="006F0E6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3116" w:rsidRPr="00155FA0" w:rsidRDefault="00BA3116" w:rsidP="00C03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</w:rPr>
        <w:br w:type="page"/>
      </w:r>
      <w:r w:rsidRPr="00155F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03CB0" w:rsidRPr="00155FA0">
        <w:rPr>
          <w:rFonts w:ascii="Times New Roman" w:hAnsi="Times New Roman" w:cs="Times New Roman"/>
          <w:sz w:val="24"/>
          <w:szCs w:val="24"/>
        </w:rPr>
        <w:t xml:space="preserve"> к заявке</w:t>
      </w:r>
      <w:r w:rsidRPr="00155FA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A3116" w:rsidRPr="00155FA0" w:rsidRDefault="00BA3116" w:rsidP="006F0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3403"/>
        <w:gridCol w:w="1025"/>
        <w:gridCol w:w="3321"/>
        <w:gridCol w:w="2424"/>
      </w:tblGrid>
      <w:tr w:rsidR="00BA3116" w:rsidRPr="00155FA0" w:rsidTr="006F0E6C">
        <w:trPr>
          <w:trHeight w:val="230"/>
        </w:trPr>
        <w:tc>
          <w:tcPr>
            <w:tcW w:w="10173" w:type="dxa"/>
            <w:gridSpan w:val="4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75890"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Информация о филиале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-заявителе</w:t>
            </w:r>
          </w:p>
        </w:tc>
      </w:tr>
      <w:tr w:rsidR="00BA3116" w:rsidRPr="00155FA0" w:rsidTr="006F0E6C">
        <w:trPr>
          <w:trHeight w:val="230"/>
        </w:trPr>
        <w:tc>
          <w:tcPr>
            <w:tcW w:w="10173" w:type="dxa"/>
            <w:gridSpan w:val="4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77589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Полное наименование </w:t>
            </w:r>
            <w:r w:rsidR="0077589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филиала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-заявителя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77589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2. Сокращ</w:t>
            </w:r>
            <w:r w:rsidR="00880BF9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нное наименование </w:t>
            </w:r>
            <w:r w:rsidR="0077589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филиала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C0D6A" w:rsidP="0077589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 Контактная информация</w:t>
            </w:r>
            <w:r w:rsidR="00AA0F0E" w:rsidRPr="00155FA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77589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в соответствии с ЕГРЮЛ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 почтовым индексом)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почтовым индексом)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Телефоны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кодом насел</w:t>
            </w:r>
            <w:r w:rsidR="00880BF9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нного пункта)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Факс 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кодом насел</w:t>
            </w:r>
            <w:r w:rsidR="00880BF9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нного пункта)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9D27E8" w:rsidP="0051706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Банковские реквизиты </w:t>
            </w:r>
            <w:r w:rsidR="00517060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заявителя</w:t>
            </w: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Местонахождение банка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почтовым индексом)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C03CB0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ИНН/КПП банка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C03CB0">
        <w:trPr>
          <w:trHeight w:val="227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CB0" w:rsidRPr="00155FA0" w:rsidRDefault="00C03CB0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C03CB0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</w:t>
            </w:r>
            <w:r w:rsidR="00880BF9" w:rsidRPr="00155F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r w:rsidR="00880BF9" w:rsidRPr="00155F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тный сч</w:t>
            </w:r>
            <w:r w:rsidR="00880BF9" w:rsidRPr="00155F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9D27E8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6519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Руководитель 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Городской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кодом насел</w:t>
            </w:r>
            <w:r w:rsidR="00880BF9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нного пункта)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8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9D27E8" w:rsidP="00CC661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C6613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Главный бухгалтер филиала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22003A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(либо наименование организации)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Городской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 кодом насел</w:t>
            </w:r>
            <w:r w:rsidR="00880BF9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нного пункта)</w:t>
            </w: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8"/>
        </w:trPr>
        <w:tc>
          <w:tcPr>
            <w:tcW w:w="4428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428" w:type="dxa"/>
            <w:gridSpan w:val="2"/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07"/>
        </w:trPr>
        <w:tc>
          <w:tcPr>
            <w:tcW w:w="3403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346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424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3116" w:rsidRPr="00155FA0" w:rsidTr="006F0E6C">
        <w:trPr>
          <w:trHeight w:val="207"/>
        </w:trPr>
        <w:tc>
          <w:tcPr>
            <w:tcW w:w="3403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6" w:type="dxa"/>
            <w:gridSpan w:val="2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24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116" w:rsidRPr="00155FA0" w:rsidRDefault="00BA3116" w:rsidP="006F0E6C">
      <w:pPr>
        <w:spacing w:after="0" w:line="240" w:lineRule="auto"/>
        <w:rPr>
          <w:rFonts w:ascii="Times New Roman" w:hAnsi="Times New Roman" w:cs="Times New Roman"/>
        </w:rPr>
      </w:pPr>
    </w:p>
    <w:p w:rsidR="00BA3116" w:rsidRPr="00155FA0" w:rsidRDefault="00BA3116" w:rsidP="006F0E6C">
      <w:pPr>
        <w:spacing w:after="0" w:line="240" w:lineRule="auto"/>
        <w:rPr>
          <w:rFonts w:ascii="Times New Roman" w:hAnsi="Times New Roman" w:cs="Times New Roman"/>
        </w:rPr>
      </w:pPr>
    </w:p>
    <w:p w:rsidR="00BA3116" w:rsidRPr="00155FA0" w:rsidRDefault="00BA3116" w:rsidP="006F0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</w:rPr>
        <w:br w:type="page"/>
      </w:r>
      <w:r w:rsidRPr="00155F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к заявке </w:t>
      </w:r>
      <w:r w:rsidRPr="00155FA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065" w:type="dxa"/>
        <w:tblInd w:w="108" w:type="dxa"/>
        <w:tblLayout w:type="fixed"/>
        <w:tblLook w:val="0000"/>
      </w:tblPr>
      <w:tblGrid>
        <w:gridCol w:w="2586"/>
        <w:gridCol w:w="1734"/>
        <w:gridCol w:w="1986"/>
        <w:gridCol w:w="3759"/>
      </w:tblGrid>
      <w:tr w:rsidR="00BA3116" w:rsidRPr="00155FA0" w:rsidTr="006F0E6C">
        <w:trPr>
          <w:trHeight w:val="275"/>
        </w:trPr>
        <w:tc>
          <w:tcPr>
            <w:tcW w:w="10065" w:type="dxa"/>
            <w:gridSpan w:val="4"/>
          </w:tcPr>
          <w:p w:rsidR="00BA3116" w:rsidRPr="00155FA0" w:rsidRDefault="00B55D89" w:rsidP="003F1239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116"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проекта</w:t>
            </w:r>
          </w:p>
        </w:tc>
      </w:tr>
      <w:tr w:rsidR="00BA3116" w:rsidRPr="00155FA0" w:rsidTr="006F0E6C">
        <w:trPr>
          <w:trHeight w:val="68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Название проекта, на который запрашивается грант </w:t>
            </w: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322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68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C03CB0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География проекта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(перечислить все субъекты РФ, на территории которых реализуется проект)</w:t>
            </w: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blPrEx>
          <w:tblLook w:val="01E0"/>
        </w:tblPrEx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C03CB0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Обоснование социальной значимости проекта</w:t>
            </w: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blPrEx>
          <w:tblLook w:val="01E0"/>
        </w:tblPrEx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C03CB0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Основные цели и задачи проекта</w:t>
            </w:r>
          </w:p>
        </w:tc>
      </w:tr>
      <w:tr w:rsidR="00BA3116" w:rsidRPr="00155FA0" w:rsidTr="006F0E6C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blPrEx>
          <w:tblLook w:val="01E0"/>
        </w:tblPrEx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C03CB0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Описание  проекта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3116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не более 2 страниц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102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C03CB0" w:rsidP="006F0E6C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Команда проекта 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3116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квалифицированные специалисты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3116" w:rsidRPr="00155FA0" w:rsidTr="006F0E6C">
        <w:trPr>
          <w:trHeight w:val="5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Образование, опыт работы, включая опыт реализации социально значимых проектов</w:t>
            </w:r>
          </w:p>
        </w:tc>
      </w:tr>
      <w:tr w:rsidR="00BA3116" w:rsidRPr="00155FA0" w:rsidTr="006F0E6C">
        <w:trPr>
          <w:trHeight w:val="5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178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C03CB0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Календарный план реализации проекта 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3116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поэтапный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3116" w:rsidRPr="00155FA0" w:rsidTr="006F0E6C">
        <w:trPr>
          <w:trHeight w:val="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Сроки начала  и окончания  (мес.,год 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итоги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количественных и качественных показателей)</w:t>
            </w:r>
          </w:p>
        </w:tc>
      </w:tr>
      <w:tr w:rsidR="00BA3116" w:rsidRPr="00155FA0" w:rsidTr="006F0E6C">
        <w:trPr>
          <w:trHeight w:val="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10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393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1C1CA3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Ожидаемый социальный эффект, который будет достигнут в результате реализации проекта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3116"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качественные и/или количественные показатели; конкретный вклад в решение социальных проблем, на которые направлен проект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68"/>
        </w:trPr>
        <w:tc>
          <w:tcPr>
            <w:tcW w:w="10065" w:type="dxa"/>
            <w:gridSpan w:val="4"/>
          </w:tcPr>
          <w:p w:rsidR="00BA3116" w:rsidRPr="00155FA0" w:rsidRDefault="001C1CA3" w:rsidP="006F0E6C">
            <w:pPr>
              <w:keepLines/>
              <w:suppressAutoHyphens/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A3116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Финансирование проекта</w:t>
            </w:r>
          </w:p>
        </w:tc>
      </w:tr>
      <w:tr w:rsidR="00BA3116" w:rsidRPr="00155FA0" w:rsidTr="006F0E6C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Запрашиваемая сумма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320" w:type="dxa"/>
            <w:gridSpan w:val="2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Софинансирование, включая собственные средства организации-заявителя</w:t>
            </w:r>
            <w:r w:rsidR="0022003A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320" w:type="dxa"/>
            <w:gridSpan w:val="2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Полная стоимость проекта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4320" w:type="dxa"/>
            <w:gridSpan w:val="2"/>
            <w:vAlign w:val="center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BA3116" w:rsidRPr="00155FA0" w:rsidRDefault="00BA3116" w:rsidP="001C1CA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1CA3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об организациях, участвующих в софинансировании проекта (если таковые есть) с указанием их доли</w:t>
            </w:r>
          </w:p>
        </w:tc>
      </w:tr>
      <w:tr w:rsidR="00BA3116" w:rsidRPr="00155FA0" w:rsidTr="006F0E6C">
        <w:trPr>
          <w:trHeight w:val="230"/>
        </w:trPr>
        <w:tc>
          <w:tcPr>
            <w:tcW w:w="6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организации-заявителя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22003A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r w:rsidR="00AA0F0E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</w:tr>
      <w:tr w:rsidR="00BA3116" w:rsidRPr="00155FA0" w:rsidTr="006F0E6C">
        <w:trPr>
          <w:trHeight w:val="58"/>
        </w:trPr>
        <w:tc>
          <w:tcPr>
            <w:tcW w:w="6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28"/>
        </w:trPr>
        <w:tc>
          <w:tcPr>
            <w:tcW w:w="6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Иные организации, участвующие в софинансировании проекта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название и сумму софинансирования по каждой организации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22003A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r w:rsidR="00AA0F0E" w:rsidRPr="0015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(в рублях)</w:t>
            </w:r>
          </w:p>
        </w:tc>
      </w:tr>
      <w:tr w:rsidR="00BA3116" w:rsidRPr="00155FA0" w:rsidTr="006F0E6C">
        <w:trPr>
          <w:trHeight w:val="228"/>
        </w:trPr>
        <w:tc>
          <w:tcPr>
            <w:tcW w:w="63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:rsidR="00BA3116" w:rsidRPr="00155FA0" w:rsidRDefault="00BA3116" w:rsidP="001C1CA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1CA3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. Источники финансирования продолжения проекта</w:t>
            </w:r>
            <w:r w:rsidR="0022003A"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5FA0">
              <w:rPr>
                <w:rFonts w:ascii="Times New Roman" w:hAnsi="Times New Roman" w:cs="Times New Roman"/>
                <w:i/>
                <w:sz w:val="20"/>
                <w:szCs w:val="20"/>
              </w:rPr>
              <w:t>(если планируется после окончания средств гранта)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116" w:rsidRPr="00155FA0" w:rsidRDefault="00BA3116" w:rsidP="006F0E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12" w:type="dxa"/>
        <w:tblInd w:w="-34" w:type="dxa"/>
        <w:tblLayout w:type="fixed"/>
        <w:tblLook w:val="0000"/>
      </w:tblPr>
      <w:tblGrid>
        <w:gridCol w:w="3403"/>
        <w:gridCol w:w="4346"/>
        <w:gridCol w:w="2463"/>
      </w:tblGrid>
      <w:tr w:rsidR="00BA3116" w:rsidRPr="00155FA0" w:rsidTr="006F0E6C">
        <w:trPr>
          <w:trHeight w:val="207"/>
        </w:trPr>
        <w:tc>
          <w:tcPr>
            <w:tcW w:w="3403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346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_____________________________________</w:t>
            </w:r>
          </w:p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463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3116" w:rsidRPr="00155FA0" w:rsidTr="006F0E6C">
        <w:trPr>
          <w:trHeight w:val="207"/>
        </w:trPr>
        <w:tc>
          <w:tcPr>
            <w:tcW w:w="3403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6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63" w:type="dxa"/>
          </w:tcPr>
          <w:p w:rsidR="00BA3116" w:rsidRPr="00155FA0" w:rsidRDefault="00BA3116" w:rsidP="006F0E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116" w:rsidRPr="00155FA0" w:rsidRDefault="00BA3116" w:rsidP="006F0E6C">
      <w:pPr>
        <w:pStyle w:val="a7"/>
        <w:ind w:firstLine="0"/>
        <w:jc w:val="left"/>
      </w:pPr>
    </w:p>
    <w:p w:rsidR="00BA3116" w:rsidRPr="00155FA0" w:rsidRDefault="00BA3116" w:rsidP="006F0E6C">
      <w:pPr>
        <w:pStyle w:val="a7"/>
        <w:ind w:firstLine="0"/>
        <w:jc w:val="left"/>
        <w:sectPr w:rsidR="00BA3116" w:rsidRPr="00155FA0" w:rsidSect="006F0E6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BA3116" w:rsidRPr="00155FA0" w:rsidRDefault="00BA3116" w:rsidP="006F0E6C">
      <w:pPr>
        <w:pStyle w:val="a7"/>
        <w:ind w:firstLine="0"/>
        <w:jc w:val="right"/>
        <w:rPr>
          <w:szCs w:val="24"/>
        </w:rPr>
      </w:pPr>
      <w:r w:rsidRPr="00155FA0">
        <w:rPr>
          <w:szCs w:val="24"/>
        </w:rPr>
        <w:lastRenderedPageBreak/>
        <w:t xml:space="preserve">Приложение </w:t>
      </w:r>
      <w:r w:rsidR="001B2CE5" w:rsidRPr="00155FA0">
        <w:rPr>
          <w:szCs w:val="24"/>
        </w:rPr>
        <w:t xml:space="preserve">к заявке </w:t>
      </w:r>
      <w:r w:rsidR="005C35FB" w:rsidRPr="00155FA0">
        <w:rPr>
          <w:szCs w:val="24"/>
        </w:rPr>
        <w:t>3</w:t>
      </w:r>
    </w:p>
    <w:p w:rsidR="00BA3116" w:rsidRPr="00155FA0" w:rsidRDefault="00BA3116" w:rsidP="006F0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02" w:type="dxa"/>
        <w:tblInd w:w="-252" w:type="dxa"/>
        <w:tblLayout w:type="fixed"/>
        <w:tblLook w:val="04A0"/>
      </w:tblPr>
      <w:tblGrid>
        <w:gridCol w:w="517"/>
        <w:gridCol w:w="5142"/>
        <w:gridCol w:w="1835"/>
        <w:gridCol w:w="1371"/>
        <w:gridCol w:w="2268"/>
        <w:gridCol w:w="2127"/>
        <w:gridCol w:w="1842"/>
      </w:tblGrid>
      <w:tr w:rsidR="00BA3116" w:rsidRPr="00155FA0" w:rsidTr="006F0E6C">
        <w:trPr>
          <w:trHeight w:val="279"/>
        </w:trPr>
        <w:tc>
          <w:tcPr>
            <w:tcW w:w="15102" w:type="dxa"/>
            <w:gridSpan w:val="7"/>
            <w:noWrap/>
            <w:hideMark/>
          </w:tcPr>
          <w:p w:rsidR="00BA3116" w:rsidRPr="00155FA0" w:rsidRDefault="005C35FB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"/>
            <w:r w:rsidRPr="0015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A3116" w:rsidRPr="0015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Детализированный бюджет (смета) проекта</w:t>
            </w:r>
          </w:p>
        </w:tc>
      </w:tr>
      <w:tr w:rsidR="00BA3116" w:rsidRPr="00155FA0" w:rsidTr="006F0E6C">
        <w:trPr>
          <w:trHeight w:val="68"/>
        </w:trPr>
        <w:tc>
          <w:tcPr>
            <w:tcW w:w="15102" w:type="dxa"/>
            <w:gridSpan w:val="7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68"/>
        </w:trPr>
        <w:tc>
          <w:tcPr>
            <w:tcW w:w="15102" w:type="dxa"/>
            <w:gridSpan w:val="7"/>
            <w:tcBorders>
              <w:bottom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проекта, на который запрашивается грант</w:t>
            </w:r>
            <w:r w:rsidRPr="00155FA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BA3116" w:rsidRPr="00155FA0" w:rsidTr="006F0E6C">
        <w:trPr>
          <w:trHeight w:val="68"/>
        </w:trPr>
        <w:tc>
          <w:tcPr>
            <w:tcW w:w="1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58"/>
        </w:trPr>
        <w:tc>
          <w:tcPr>
            <w:tcW w:w="15102" w:type="dxa"/>
            <w:gridSpan w:val="7"/>
            <w:tcBorders>
              <w:top w:val="single" w:sz="4" w:space="0" w:color="auto"/>
            </w:tcBorders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116" w:rsidRPr="00155FA0" w:rsidTr="006F0E6C">
        <w:tblPrEx>
          <w:tblLook w:val="0000"/>
        </w:tblPrEx>
        <w:trPr>
          <w:trHeight w:val="16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14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единицы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 проекта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  (если имеется)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Запрашиваемая сумма</w:t>
            </w:r>
          </w:p>
        </w:tc>
      </w:tr>
      <w:tr w:rsidR="00BA3116" w:rsidRPr="00155FA0" w:rsidTr="006F0E6C">
        <w:tblPrEx>
          <w:tblLook w:val="0000"/>
        </w:tblPrEx>
        <w:trPr>
          <w:trHeight w:val="330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(с указанием названия единицы -  напр.,  чел., мес., шт.  и т.п.)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A3116" w:rsidRPr="00155FA0" w:rsidTr="006F0E6C">
        <w:tblPrEx>
          <w:tblLook w:val="000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3116" w:rsidRPr="00155FA0" w:rsidTr="006F0E6C">
        <w:tblPrEx>
          <w:tblLook w:val="000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116" w:rsidRPr="00155FA0" w:rsidTr="006F0E6C">
        <w:tblPrEx>
          <w:tblLook w:val="0000"/>
        </w:tblPrEx>
        <w:trPr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116" w:rsidRPr="00155FA0" w:rsidTr="006F0E6C">
        <w:tblPrEx>
          <w:tblLook w:val="0000"/>
        </w:tblPrEx>
        <w:trPr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bookmarkEnd w:id="0"/>
      <w:tr w:rsidR="00BA3116" w:rsidRPr="00155FA0" w:rsidTr="006F0E6C">
        <w:tblPrEx>
          <w:tblLook w:val="0000"/>
        </w:tblPrEx>
        <w:trPr>
          <w:trHeight w:val="49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ПРОЕКТУ: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3116" w:rsidRPr="00155FA0" w:rsidTr="006F0E6C">
        <w:tblPrEx>
          <w:tblLook w:val="000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из привлеч</w:t>
            </w:r>
            <w:r w:rsidR="00880BF9"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нных средств: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3116" w:rsidRPr="00155FA0" w:rsidTr="006F0E6C">
        <w:tblPrEx>
          <w:tblLook w:val="000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из средств гранта</w:t>
            </w:r>
            <w:r w:rsidRPr="00155FA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A3116" w:rsidRPr="00155FA0" w:rsidRDefault="00BA3116" w:rsidP="006F0E6C">
      <w:pPr>
        <w:pStyle w:val="a7"/>
        <w:ind w:firstLine="0"/>
        <w:jc w:val="left"/>
      </w:pPr>
    </w:p>
    <w:p w:rsidR="00BA3116" w:rsidRPr="00155FA0" w:rsidRDefault="00BA3116" w:rsidP="006F0E6C">
      <w:pPr>
        <w:pStyle w:val="a7"/>
        <w:ind w:firstLine="0"/>
        <w:jc w:val="left"/>
      </w:pPr>
    </w:p>
    <w:tbl>
      <w:tblPr>
        <w:tblW w:w="10544" w:type="dxa"/>
        <w:tblInd w:w="-318" w:type="dxa"/>
        <w:tblLayout w:type="fixed"/>
        <w:tblLook w:val="0000"/>
      </w:tblPr>
      <w:tblGrid>
        <w:gridCol w:w="3207"/>
        <w:gridCol w:w="4806"/>
        <w:gridCol w:w="2531"/>
      </w:tblGrid>
      <w:tr w:rsidR="00BA3116" w:rsidRPr="00155FA0" w:rsidTr="006F0E6C">
        <w:trPr>
          <w:trHeight w:val="207"/>
        </w:trPr>
        <w:tc>
          <w:tcPr>
            <w:tcW w:w="3207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806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3116" w:rsidRPr="00155FA0" w:rsidTr="006F0E6C">
        <w:trPr>
          <w:trHeight w:val="207"/>
        </w:trPr>
        <w:tc>
          <w:tcPr>
            <w:tcW w:w="3207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31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07"/>
        </w:trPr>
        <w:tc>
          <w:tcPr>
            <w:tcW w:w="3207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07"/>
        </w:trPr>
        <w:tc>
          <w:tcPr>
            <w:tcW w:w="3207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BA3116" w:rsidRPr="00155FA0" w:rsidRDefault="00D77E02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  <w:r w:rsidR="00BA3116" w:rsidRPr="00155FA0">
              <w:rPr>
                <w:rFonts w:ascii="Times New Roman" w:hAnsi="Times New Roman" w:cs="Times New Roman"/>
                <w:sz w:val="20"/>
                <w:szCs w:val="20"/>
              </w:rPr>
              <w:t>-заявителя</w:t>
            </w:r>
          </w:p>
        </w:tc>
        <w:tc>
          <w:tcPr>
            <w:tcW w:w="4806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BA3116" w:rsidRPr="00155FA0" w:rsidTr="006F0E6C">
        <w:trPr>
          <w:trHeight w:val="207"/>
        </w:trPr>
        <w:tc>
          <w:tcPr>
            <w:tcW w:w="3207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BA3116" w:rsidRPr="00155FA0" w:rsidRDefault="00BA3116" w:rsidP="006F0E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FA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531" w:type="dxa"/>
          </w:tcPr>
          <w:p w:rsidR="00BA3116" w:rsidRPr="00155FA0" w:rsidRDefault="00BA3116" w:rsidP="006F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116" w:rsidRPr="00155FA0" w:rsidTr="006F0E6C">
        <w:trPr>
          <w:trHeight w:val="207"/>
        </w:trPr>
        <w:tc>
          <w:tcPr>
            <w:tcW w:w="3207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BA3116" w:rsidRPr="00155FA0" w:rsidRDefault="00BA3116" w:rsidP="006F0E6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A3116" w:rsidRPr="00155FA0" w:rsidRDefault="00BA3116" w:rsidP="006F0E6C">
      <w:pPr>
        <w:pStyle w:val="a7"/>
        <w:ind w:firstLine="0"/>
        <w:jc w:val="left"/>
      </w:pPr>
    </w:p>
    <w:p w:rsidR="00BA3116" w:rsidRPr="00155FA0" w:rsidRDefault="00BA3116" w:rsidP="006F0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116" w:rsidRPr="00155FA0" w:rsidRDefault="00BA3116" w:rsidP="00B260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A3116" w:rsidRPr="00155FA0" w:rsidSect="00BA311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A3116" w:rsidRPr="00155FA0" w:rsidRDefault="00BA3116" w:rsidP="003A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2CE5" w:rsidRPr="00155FA0">
        <w:rPr>
          <w:rFonts w:ascii="Times New Roman" w:hAnsi="Times New Roman" w:cs="Times New Roman"/>
          <w:sz w:val="24"/>
          <w:szCs w:val="24"/>
        </w:rPr>
        <w:t>4</w:t>
      </w:r>
    </w:p>
    <w:p w:rsidR="001B2CE5" w:rsidRPr="00155FA0" w:rsidRDefault="001B2CE5" w:rsidP="003A1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B2CE5" w:rsidRPr="00155FA0" w:rsidRDefault="001B2CE5" w:rsidP="003A1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гранта победителю грантового конкурса </w:t>
      </w:r>
      <w:r w:rsidRPr="00155FA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Общероссийской общественно-государственной просветительской организации </w:t>
      </w:r>
      <w:r w:rsidRPr="00155FA0">
        <w:rPr>
          <w:rFonts w:ascii="Times New Roman" w:hAnsi="Times New Roman" w:cs="Times New Roman"/>
          <w:b/>
          <w:bCs/>
          <w:sz w:val="24"/>
          <w:szCs w:val="24"/>
        </w:rPr>
        <w:br/>
        <w:t>«Российское общество «Знание»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1B2CE5" w:rsidRPr="00155FA0" w:rsidRDefault="001B2CE5" w:rsidP="001B2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«___» ____________2016 г.</w:t>
      </w: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Общероссийская общественно-государственная просветительская организация «Российское общество «Знание» (далее – Организация), именуемая в дальнейшем Грантооператор, в лице Исполнительного директора Ивлева Леонида Григорьевича, действующе</w:t>
      </w:r>
      <w:r w:rsidR="00582AEE" w:rsidRPr="00155FA0">
        <w:rPr>
          <w:rFonts w:ascii="Times New Roman" w:hAnsi="Times New Roman" w:cs="Times New Roman"/>
          <w:sz w:val="24"/>
          <w:szCs w:val="24"/>
        </w:rPr>
        <w:t>го</w:t>
      </w:r>
      <w:r w:rsidRPr="00155FA0">
        <w:rPr>
          <w:rFonts w:ascii="Times New Roman" w:hAnsi="Times New Roman" w:cs="Times New Roman"/>
          <w:sz w:val="24"/>
          <w:szCs w:val="24"/>
        </w:rPr>
        <w:t xml:space="preserve"> на основании Устава Организации, утвержденного Учредительным собранием Организации от 29 марта 2016 года с одной стороны</w:t>
      </w:r>
      <w:r w:rsidR="00B12789" w:rsidRPr="00155FA0">
        <w:rPr>
          <w:rFonts w:ascii="Times New Roman" w:hAnsi="Times New Roman" w:cs="Times New Roman"/>
          <w:sz w:val="24"/>
          <w:szCs w:val="24"/>
        </w:rPr>
        <w:t xml:space="preserve">, </w:t>
      </w:r>
      <w:r w:rsidRPr="00155FA0">
        <w:rPr>
          <w:rFonts w:ascii="Times New Roman" w:hAnsi="Times New Roman" w:cs="Times New Roman"/>
          <w:sz w:val="24"/>
          <w:szCs w:val="24"/>
        </w:rPr>
        <w:t xml:space="preserve">и </w:t>
      </w:r>
      <w:r w:rsidRPr="00155FA0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345252" w:rsidRPr="00155FA0">
        <w:rPr>
          <w:rFonts w:ascii="Times New Roman" w:hAnsi="Times New Roman" w:cs="Times New Roman"/>
          <w:b/>
          <w:sz w:val="24"/>
          <w:szCs w:val="24"/>
        </w:rPr>
        <w:t>(наименование филиала</w:t>
      </w:r>
      <w:r w:rsidR="00E32F9F" w:rsidRPr="00155FA0">
        <w:rPr>
          <w:rFonts w:ascii="Times New Roman" w:hAnsi="Times New Roman" w:cs="Times New Roman"/>
          <w:b/>
          <w:sz w:val="24"/>
          <w:szCs w:val="24"/>
        </w:rPr>
        <w:t>)</w:t>
      </w:r>
      <w:r w:rsidRPr="00155FA0">
        <w:rPr>
          <w:rFonts w:ascii="Times New Roman" w:hAnsi="Times New Roman" w:cs="Times New Roman"/>
          <w:sz w:val="24"/>
          <w:szCs w:val="24"/>
        </w:rPr>
        <w:t>, именуемый в дальнейшем «Грантополучатель», в лице Директора ________________________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155FA0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5467F7" w:rsidRPr="00155FA0">
        <w:rPr>
          <w:rFonts w:ascii="Times New Roman" w:hAnsi="Times New Roman" w:cs="Times New Roman"/>
          <w:sz w:val="24"/>
          <w:szCs w:val="24"/>
        </w:rPr>
        <w:t xml:space="preserve"> доверенности № ___ от «___» _________ 2016 г. Положения о филиале</w:t>
      </w:r>
      <w:r w:rsidR="00E32F9F" w:rsidRPr="00155FA0">
        <w:rPr>
          <w:rFonts w:ascii="Times New Roman" w:hAnsi="Times New Roman" w:cs="Times New Roman"/>
          <w:sz w:val="24"/>
          <w:szCs w:val="24"/>
        </w:rPr>
        <w:t>, с</w:t>
      </w:r>
      <w:r w:rsidRPr="00155FA0">
        <w:rPr>
          <w:rFonts w:ascii="Times New Roman" w:hAnsi="Times New Roman" w:cs="Times New Roman"/>
          <w:sz w:val="24"/>
          <w:szCs w:val="24"/>
        </w:rPr>
        <w:t xml:space="preserve"> другой стороны, </w:t>
      </w:r>
      <w:r w:rsidR="00E32F9F" w:rsidRPr="00155FA0">
        <w:rPr>
          <w:rFonts w:ascii="Times New Roman" w:hAnsi="Times New Roman" w:cs="Times New Roman"/>
          <w:sz w:val="24"/>
          <w:szCs w:val="24"/>
        </w:rPr>
        <w:t>в соответствии с Уставом Организации и на основании Протокола заседания конкурсной комиссии от ___.___.2016 заключили настоящий Договор о нижеследующем: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1.1. Грантооператор безвозмездно передает денежные средства (далее — Грант) для целевого использования Грантополучателем, а Грaнтополyчатель обязуется принять Грант и распорядиться им исключительно в соответствии с целями и условиями, предусмотренными Договором.</w:t>
      </w:r>
    </w:p>
    <w:p w:rsidR="001B2CE5" w:rsidRPr="00155FA0" w:rsidRDefault="004D12CB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1.2. Грант предоставляется с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целью реализации Грантополучателем социально значимого проекта ______________________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 (название проекта)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в рамках грантового направления _____________________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(указать направление) </w:t>
      </w:r>
      <w:r w:rsidRPr="00155FA0">
        <w:rPr>
          <w:rFonts w:ascii="Times New Roman" w:hAnsi="Times New Roman" w:cs="Times New Roman"/>
          <w:sz w:val="24"/>
          <w:szCs w:val="24"/>
        </w:rPr>
        <w:t>в соответствии с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календарным планом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>к Договору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1) и сметой расходов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>к Договору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2а).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2. Размер Гранта и порядок выплаты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2.1. Общая сумма Гранта составляет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E32F9F" w:rsidRPr="00155FA0">
        <w:rPr>
          <w:rFonts w:ascii="Times New Roman" w:hAnsi="Times New Roman" w:cs="Times New Roman"/>
          <w:b/>
          <w:sz w:val="24"/>
          <w:szCs w:val="24"/>
        </w:rPr>
        <w:t>_____________</w:t>
      </w:r>
      <w:r w:rsidR="00E32F9F" w:rsidRPr="00155FA0">
        <w:rPr>
          <w:rFonts w:ascii="Times New Roman" w:hAnsi="Times New Roman" w:cs="Times New Roman"/>
          <w:sz w:val="24"/>
          <w:szCs w:val="24"/>
        </w:rPr>
        <w:t>(Сумма Прописью)</w:t>
      </w:r>
      <w:r w:rsidRPr="00155FA0">
        <w:rPr>
          <w:rFonts w:ascii="Times New Roman" w:hAnsi="Times New Roman" w:cs="Times New Roman"/>
          <w:sz w:val="24"/>
          <w:szCs w:val="24"/>
        </w:rPr>
        <w:t xml:space="preserve"> и передается Грантополучателю в соответствии c утвержденной сметой расходов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 xml:space="preserve">2а) и календарным планом реализации социально значимого проекта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>1). Сумма гранта налогом на добавленную стоимость не облагается (пп. 2 п. 1 ст. 162 Налогового кодекса Российской Федерации).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2.2. Общая сумма гранта может перечисляться Грантополучателю частями в соответствии с утвержденным планом-графиком расходов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 xml:space="preserve">№ 2б). Каждая последующая часть гранта (транш) перечисляется Грантополучателю после предоставления им отчетов о ходе реализации проекта и расходовании ранее полученных денежных средств с приложением копий подтверждающих документов, и только после принятия и утверждения этих отчетов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2.3.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вправе уменьшить сумму очередного транша по Гранту на сумму не принятых к зачету расходов предыдущего транша, а также общую сумму Гранта в случае и в порядке, установленном настоящим Договором.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789" w:rsidRPr="00155FA0" w:rsidRDefault="00B65789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789" w:rsidRPr="00155FA0" w:rsidRDefault="00B65789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 xml:space="preserve">3. Права и обязанности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3.1. Гранто</w:t>
      </w:r>
      <w:r w:rsidR="00E32F9F" w:rsidRPr="00155FA0">
        <w:rPr>
          <w:rFonts w:ascii="Times New Roman" w:hAnsi="Times New Roman" w:cs="Times New Roman"/>
          <w:sz w:val="24"/>
          <w:szCs w:val="24"/>
        </w:rPr>
        <w:t>оператор</w:t>
      </w:r>
      <w:r w:rsidRPr="00155FA0">
        <w:rPr>
          <w:rFonts w:ascii="Times New Roman" w:hAnsi="Times New Roman" w:cs="Times New Roman"/>
          <w:sz w:val="24"/>
          <w:szCs w:val="24"/>
        </w:rPr>
        <w:t xml:space="preserve"> обязуется передать Грант путем перечисления денежных средств в сумме, указанной в разделе 2 Договора, в сроки и в объемах в соответствии c условиями, определенными Договором, на расчетный счет Грантополучателя, открытый в учреждении ПАО Сбербанк или Банк ВТБ (ПАО), по реквизитам, указанным в разделе 11 Договора.</w:t>
      </w:r>
    </w:p>
    <w:p w:rsidR="001B2CE5" w:rsidRPr="00155FA0" w:rsidRDefault="00E32F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1B2CE5" w:rsidRPr="00155FA0">
        <w:rPr>
          <w:rFonts w:ascii="Times New Roman" w:hAnsi="Times New Roman" w:cs="Times New Roman"/>
          <w:sz w:val="24"/>
          <w:szCs w:val="24"/>
        </w:rPr>
        <w:t>не вправе изменять указанные условия в одностороннем порядке.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3.2.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не несет ответственности за выбор Грантополучателем третьих лиц, участвующих в реализации проекта.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3.3.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не вправе вмешиваться в деятельность Грантополучателя, связанную c реализацией Договора.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Мероприятия, указанные в пункте 3.4 Договора, в рамках которых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осуществляет контроль за целевым использованием Гранта и надлежащим выполнением календарного плана, не считаются вмешательством в деятельность Грантополучателя.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3.4. Для обеспечения эффективного контроля реализации проекта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принимает следующие меры: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3.4.1. Осуществляет контроль за выполнением Грантополучателем возложенных на не</w:t>
      </w:r>
      <w:r w:rsidR="004D12CB" w:rsidRPr="00155FA0">
        <w:rPr>
          <w:rFonts w:ascii="Times New Roman" w:hAnsi="Times New Roman" w:cs="Times New Roman"/>
          <w:sz w:val="24"/>
          <w:szCs w:val="24"/>
        </w:rPr>
        <w:t>го обязанностей в соответствии с</w:t>
      </w:r>
      <w:r w:rsidRPr="00155FA0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3.4.2. Осуществляет оценку социального эффекта, полученного от реализации проекта</w:t>
      </w:r>
      <w:r w:rsidR="00E32F9F" w:rsidRPr="00155FA0">
        <w:rPr>
          <w:rFonts w:ascii="Times New Roman" w:hAnsi="Times New Roman" w:cs="Times New Roman"/>
          <w:sz w:val="24"/>
          <w:szCs w:val="24"/>
        </w:rPr>
        <w:t>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3.4.3. Контролирует реализацию проекта, а также экономность, рациональность и целевой характер расходования полученного Гранта исключительно на реализацию проекта.</w:t>
      </w:r>
    </w:p>
    <w:p w:rsidR="001B2CE5" w:rsidRPr="00155FA0" w:rsidRDefault="004D12CB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3.4.4. Запрашивает 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="001B2CE5" w:rsidRPr="00155FA0">
        <w:rPr>
          <w:rFonts w:ascii="Times New Roman" w:hAnsi="Times New Roman" w:cs="Times New Roman"/>
          <w:sz w:val="24"/>
          <w:szCs w:val="24"/>
        </w:rPr>
        <w:t>Грантополучателя финансовые и иные документы, касающиеся реализа</w:t>
      </w:r>
      <w:r w:rsidRPr="00155FA0">
        <w:rPr>
          <w:rFonts w:ascii="Times New Roman" w:hAnsi="Times New Roman" w:cs="Times New Roman"/>
          <w:sz w:val="24"/>
          <w:szCs w:val="24"/>
        </w:rPr>
        <w:t>ции проекта, утверждает отчеты о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ходе реализации проекта и расходовании Гранта.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3.4.5. Приостанавливает выплату денежных средств по Договору в случае не представления Грантополучателем в срок отчета о ходе реализации проекта и расходовании ранее полученной части Гранта с приложением копий подтверждающих документов; представления Грантополучателем  неполных отчетов, недостоверных документов или не представления документов о ходе реализации проекта и расходовании Гранта.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3.4.6. Отказывается от Договора в случае не представления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Грантополучателем документов, касающихся расходования полученного Гранта, в случае нецелевого расходования Гранта, а также в случае представления недостоверных документов. 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3.4.7. Принимает от Грантополучателя отчетную документацию o ходе реализации проекта, расходовании Гранта и иную документацию, касающуюся использования Гранта, a также оценивает ее полноту и достоверность и при отсутствии замечаний утверждает отчетную документацию.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3.4.8. Проводит проверку копий первичных документов, представленных Грантополучателем в подтверждение расходования Гранта исключительно на реализацию проекта, a также фактической реализации проекта, в случае необходимости осуществляет выездную проверку.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3.4.9. В случае обнаружения нецелевого расходования Гранта, а также в случаях непредставления Грантополучателем отчета о ходе реализации проекта и расходовании полученного Гранта с приложением копий подтверждающих документов, представления Грантополучателем неполных отчетов, недостоверных документов о ходе реализации проекта и расходовании полученного Гранта, принимает в отношении такого Грантополучателя предусмотренные законодательством Российской Федерации и Договором меры воздействия, направленные на устранение нарушений и обеспечение выполнения Договора, включая взыскание сумм по судебным искам.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3.4.10. Утверждает требования, предъявляемые к отч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Pr="00155FA0">
        <w:rPr>
          <w:rFonts w:ascii="Times New Roman" w:hAnsi="Times New Roman" w:cs="Times New Roman"/>
          <w:sz w:val="24"/>
          <w:szCs w:val="24"/>
        </w:rPr>
        <w:t>тности Грантополучателя, обязательные к соблюдению Грантополучателем.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3.4.11.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в лице своих полномочных представителей имеет право на проведение выборочных и (или) сплошных проверок целевого расходования Грантополучателем полученного Гранта в течение всего срока действия договора и 3-х (тр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Pr="00155FA0">
        <w:rPr>
          <w:rFonts w:ascii="Times New Roman" w:hAnsi="Times New Roman" w:cs="Times New Roman"/>
          <w:sz w:val="24"/>
          <w:szCs w:val="24"/>
        </w:rPr>
        <w:t>х) лет с момента его окончания.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 Права и обязанности Грантополучателя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4.1. Грантополучатель не позднее 5 (пяти) банковских дней со дня поступления на его счет Гранта (части Гранта) от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направляет в адрес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в установленном порядке уведомление o получении Гранта (части Гранта).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4.2. Грантополучатель принимает работы, выполненные в пределах утвержденной сметы расходов и плана-графика расходов по календарному плану третьими лицами (граждане и организации), на основании заключенных им соответствующих договоров, оформленных актов сдачи-приемки работ и иных первичных уч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Pr="00155FA0">
        <w:rPr>
          <w:rFonts w:ascii="Times New Roman" w:hAnsi="Times New Roman" w:cs="Times New Roman"/>
          <w:sz w:val="24"/>
          <w:szCs w:val="24"/>
        </w:rPr>
        <w:t>тных документов.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4.3. Грантополучатель обязуется вести раздельный учет денежных средств, полученных на основании Договора, а также имущества, приобретенного за счет указанных средств, от других средств и имущества, которыми он владеет и пользуется.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4.4. Грантополучатель обязан незамедлительно информировать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об обнаруженной Грантополучателем невозможности получить ожидаемые результаты или o нецелесообразности продолжения работ по проекту и в течение 10 (десяти) банковских дней осуществить возврат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сумм неиспользованных денежных средств и отчитаться за использованные денежные средства.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4.5. Грантополучатель обязуется представлять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отчетность по форме и в сроки, установленные Договором.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 Грантополучатель обязуется: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4.6.1. Обеспечить экономное и рациональное использование Гранта исключительно на цели, определенные Договором, и в соответствии c календарным планом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 xml:space="preserve"> 1),сметой расходов и планом-графиком расходов (приложения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>2а и 2б).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4.6.2. Обеспечить реализацию работ, определенных календарным планом, в полном объеме и в установленные Договором сроки.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4.6.3. Не изменять произвольно назначение и суммы статей расходов утвержд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Pr="00155FA0">
        <w:rPr>
          <w:rFonts w:ascii="Times New Roman" w:hAnsi="Times New Roman" w:cs="Times New Roman"/>
          <w:sz w:val="24"/>
          <w:szCs w:val="24"/>
        </w:rPr>
        <w:t xml:space="preserve">нной Договором сметы расходов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>2а).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Любые изменения, вносимые Грантополучателем в смету расходов проекта или календарный план реализации проекта, должны быть предварительно письменно согласованы с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Pr="00155FA0">
        <w:rPr>
          <w:rFonts w:ascii="Times New Roman" w:hAnsi="Times New Roman" w:cs="Times New Roman"/>
          <w:sz w:val="24"/>
          <w:szCs w:val="24"/>
        </w:rPr>
        <w:t xml:space="preserve">. В случае обнаружения произвольного, т.е. письменно не согласованного с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изменения сметы расходов проекта или отдельных ее пунктов, соответствующие расходы считаются нецелевыми. В случае обнаружения произвольного, т.е. письменно не согласованного с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изменения календарного плана реализации проекта, повлекшего за собой частичное или полное неисполнение всего календарного плана или его отдельных пунктов,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принимает в отношении Грантополучателя меры воздействия, направленные на устранение Грантополучателем нарушений и обеспечение выполнения Договора. В случае невыполнения требований или отказа Грантополучателя   устранить выявленные нарушения по истечению месяца с момента обнаружения нарушений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руководствуется требованиями пункта 3.4.5. Договора.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4.6.4. Не допускать использование Гранта в целях получения дополнительных доходов.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4.6.5. Обеспечивать меры к сохранению в тайне сведений, имеющих конфиденциальный характер, о ноу-хау и существе изобретения или открытия.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4.6.6. Не передавать Грант на выполнение проекта третьим лицам, за исключением случаев, прямо указанных в Договоре. Не допускать перечисление более двух третей суммы Гранта одному третьему лицу.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4.6.7. Осуществлять расходование Гранта только c расчетного счета, открытого в учреждении ПАО Сбербанк или </w:t>
      </w:r>
      <w:r w:rsidR="00EC3026" w:rsidRPr="00155FA0">
        <w:rPr>
          <w:rFonts w:ascii="Times New Roman" w:hAnsi="Times New Roman" w:cs="Times New Roman"/>
          <w:sz w:val="24"/>
          <w:szCs w:val="24"/>
        </w:rPr>
        <w:t xml:space="preserve">ПАО </w:t>
      </w:r>
      <w:r w:rsidRPr="00155FA0">
        <w:rPr>
          <w:rFonts w:ascii="Times New Roman" w:hAnsi="Times New Roman" w:cs="Times New Roman"/>
          <w:sz w:val="24"/>
          <w:szCs w:val="24"/>
        </w:rPr>
        <w:t>Банк ВТБ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и указанного в разделе 11 Договора.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4.6.8. В течение 5 (пяти) банковских дней после окончания срока реализации проекта возвратить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неиспользованную часть денежных средств, отраженную в финансовом отч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Pr="00155FA0">
        <w:rPr>
          <w:rFonts w:ascii="Times New Roman" w:hAnsi="Times New Roman" w:cs="Times New Roman"/>
          <w:sz w:val="24"/>
          <w:szCs w:val="24"/>
        </w:rPr>
        <w:t xml:space="preserve">те (приложение </w:t>
      </w:r>
      <w:r w:rsidR="00E32F9F"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155FA0">
        <w:rPr>
          <w:rFonts w:ascii="Times New Roman" w:hAnsi="Times New Roman" w:cs="Times New Roman"/>
          <w:sz w:val="24"/>
          <w:szCs w:val="24"/>
        </w:rPr>
        <w:t>5).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4.6.9. Обеспечить достижение социального эффекта, от реализации проекта, указанного в пункте 1.2. Договора, в соответствии с порядком, утвержденным конкурсной комиссией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4.6.10. </w:t>
      </w:r>
      <w:r w:rsidR="00F0099F" w:rsidRPr="00155FA0">
        <w:rPr>
          <w:rFonts w:ascii="Times New Roman" w:hAnsi="Times New Roman" w:cs="Times New Roman"/>
          <w:sz w:val="24"/>
          <w:szCs w:val="24"/>
        </w:rPr>
        <w:t>Размещать при реализации проекта на всех используемых информационных ресурсах, а также на всех товарно-материальных ценностях, создаваемых за счет средств Гранта (печатная продукция, сувенирная продукция, наградная продукция (грамоты, сертификаты), вывески, баннеры, плакаты, объявления, и другие) информацию следующего содержания: «При реализации проекта используются средства поддержки, выделенные в качестве гранта на основании конкурса, проведенного Общероссийской общественно-государственной просветительской организации «Российское общество «Знание».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4.6.11. В течение 5 (пяти) банковских дней после получения от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соответствующего уведомления возвратить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Грант (в случае отказа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от Договора) либо часть средств Гранта, расходование которой не принято и не утверждено </w:t>
      </w:r>
      <w:r w:rsidR="00E32F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4.6.12. Не производить конвертацию Гранта в иностранную валюту.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4.7. B соответствии c требованиями Федерального закона от 27.07.2006 №152-Ф3 «O персональных данных», при оказании адресной помощи физическим лицам Грантополучатель обязан получить от них письменное согласие на обработку и передачу их персональных данных.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Под обработкой понимаются действия (операции) Грантополучателя c персональными данными, a именно – сбор, систематизация, накопление, хранение, уточнение (обновление, изменение), использование, распространение (в том числе передачу этих сведений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Pr="00155FA0">
        <w:rPr>
          <w:rFonts w:ascii="Times New Roman" w:hAnsi="Times New Roman" w:cs="Times New Roman"/>
          <w:sz w:val="24"/>
          <w:szCs w:val="24"/>
        </w:rPr>
        <w:t>), обезличивание, блокирование, уничтожение.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4.8.</w:t>
      </w:r>
      <w:r w:rsidRPr="00155FA0">
        <w:rPr>
          <w:rFonts w:ascii="Times New Roman" w:hAnsi="Times New Roman" w:cs="Times New Roman"/>
          <w:sz w:val="24"/>
          <w:szCs w:val="24"/>
        </w:rPr>
        <w:tab/>
        <w:t xml:space="preserve">Грантополучатель обязуется незамедлительно (в течение не более 5 (пяти) рабочих дней) сообщать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Грантооператору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обо всех изменениях своих банковских реквизитов, адресов, включая электронные адреса, телефонов, сведений о руководителе организации и иных данных, влияющих на исполнение Договора.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4.9. Электронные письма, направленные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Грантополучателю по электронной почте на адрес, указанный в разделе 11 Договора, считаются надлежаще отправленными, и Грантополучатель обязан обеспечить их своевременное получение и ознакомление с этими письмами своих уполномоченных органов и работников.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 Отчетность и контроль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5.1. Устанавливаются следующие формы отчетности Грантополучателя перед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об использовании Гранта и реализации проекта в соответствии с календарным планом:</w:t>
      </w:r>
    </w:p>
    <w:p w:rsidR="006C29DA" w:rsidRPr="00155FA0" w:rsidRDefault="006C29DA" w:rsidP="006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5.1.1. Письменный отчет о реализации проекта в соответствии с календарным планом представляется не позднее 20</w:t>
      </w:r>
      <w:r w:rsidR="003F1239" w:rsidRPr="00155FA0">
        <w:rPr>
          <w:rFonts w:ascii="Times New Roman" w:hAnsi="Times New Roman" w:cs="Times New Roman"/>
          <w:sz w:val="24"/>
          <w:szCs w:val="24"/>
        </w:rPr>
        <w:t xml:space="preserve">.12.2016 </w:t>
      </w:r>
      <w:r w:rsidRPr="00155FA0">
        <w:rPr>
          <w:rFonts w:ascii="Times New Roman" w:hAnsi="Times New Roman" w:cs="Times New Roman"/>
          <w:sz w:val="24"/>
          <w:szCs w:val="24"/>
        </w:rPr>
        <w:t>года по формам, установленным приложениями  3 и 4.</w:t>
      </w:r>
    </w:p>
    <w:p w:rsidR="006C29DA" w:rsidRPr="00155FA0" w:rsidRDefault="006C29DA" w:rsidP="006C2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5.1.2. Финансовый отчет об использовании средств Гранта (приложение к Договору 5) представляется не позднее </w:t>
      </w:r>
      <w:r w:rsidR="003F1239" w:rsidRPr="00155FA0">
        <w:rPr>
          <w:rFonts w:ascii="Times New Roman" w:hAnsi="Times New Roman" w:cs="Times New Roman"/>
          <w:sz w:val="24"/>
          <w:szCs w:val="24"/>
        </w:rPr>
        <w:t>20.12.2016</w:t>
      </w:r>
      <w:r w:rsidRPr="00155F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 xml:space="preserve">5.2. Контроль за использованием финансовых средств и имущества, a также за выполнением работ, предусмотренных календарным планом, осуществляется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на основе отчетов, указанных в пункте 5.1. Договора, и копий первичных учетных и иных документов.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6.1. Стороны несут имущественную ответственность за ненадлежащее выполнение своих обязанностей по настоящему Договору в соответствии c законодательством Российской Федерации.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 Досрочное расторжение Договора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 Договор может быть расторгнут досрочно: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7.1.1. По соглашению Сторон.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7.1.2. По решению суда.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7.1.3. В случае возникновения обстоятельств, предусмотренных пунктом 3.4.6. Договора.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7.2. Односторонний отказ от исполнения взятых по Договору обязательств является недопустимым, за исключением случаев, когда односторонний отказ осуществляется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Грантооператором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при выявлении им очевидной невозможности получения ожидаемых результатов по социально значимому проекту, и иных случаев, предусмотренных Договором.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7.3. В случае досрочного прекращения действия Договора Грантополучатель отчитывается за использование фактически полученных им денежных средств в порядке, установленном пунктом 4.4. и разделом 5 Договора.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8. Изменение (дополнение) Договора 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E7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8.1. Изменение (дополнение) Договора производится по соглашению Сторон в письменной форме.</w:t>
      </w:r>
    </w:p>
    <w:p w:rsidR="003A1E75" w:rsidRPr="00155FA0" w:rsidRDefault="003A1E7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9. Разрешение споров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9.1. В случае возникновения споров по Договору Стороны примут меры к разрешению их путем переговоров.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9.2. В случае невозможности урегулирования споров по Договору путем переговоров споры разрешаются в соответствии с законодательством Российской Федерации в судебном порядке по месту нахождения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Грантооператора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10.1. C целью информирования общественности </w:t>
      </w:r>
      <w:r w:rsidR="00F0099F" w:rsidRPr="00155FA0">
        <w:rPr>
          <w:rFonts w:ascii="Times New Roman" w:hAnsi="Times New Roman" w:cs="Times New Roman"/>
          <w:sz w:val="24"/>
          <w:szCs w:val="24"/>
        </w:rPr>
        <w:t>Грантооператор</w:t>
      </w:r>
      <w:r w:rsidRPr="00155FA0">
        <w:rPr>
          <w:rFonts w:ascii="Times New Roman" w:hAnsi="Times New Roman" w:cs="Times New Roman"/>
          <w:sz w:val="24"/>
          <w:szCs w:val="24"/>
        </w:rPr>
        <w:t xml:space="preserve"> вправе без согласования c Грантополучателем осуществлять публикации и выпускать иные информационные материалы o ходе осуществления проекта Грантополучателем на основании представленных им отчетов.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1B2CE5" w:rsidRPr="00155FA0" w:rsidRDefault="00B6648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10.3. Договор вступает в силу с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момента подписания последней из Сторон.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10.4. Договор действует до полного выполнения Сторонами своих обязательств.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10.5. Договор составлен в 2 (двух) экземплярах, имеющих одинаковую юридическую силу.</w:t>
      </w:r>
    </w:p>
    <w:p w:rsidR="001B2CE5" w:rsidRPr="00155FA0" w:rsidRDefault="001B2CE5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10.6. Приложения, являющиеся неотъемлемой частью Договора:</w:t>
      </w:r>
    </w:p>
    <w:p w:rsidR="001B2CE5" w:rsidRPr="00155FA0" w:rsidRDefault="00F009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 к Договору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 1 – КАЛЕНДАРНЫЙ ПЛАН </w:t>
      </w:r>
    </w:p>
    <w:p w:rsidR="001B2CE5" w:rsidRPr="00155FA0" w:rsidRDefault="00F009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Приложение к Договору 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2а – СМЕТА РАСХОДОВ </w:t>
      </w:r>
    </w:p>
    <w:p w:rsidR="001B2CE5" w:rsidRPr="00155FA0" w:rsidRDefault="00F009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2б – ПЛАН-ГРАФИК РАСХОДОВ </w:t>
      </w:r>
    </w:p>
    <w:p w:rsidR="001B2CE5" w:rsidRPr="00155FA0" w:rsidRDefault="00F009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B2CE5" w:rsidRPr="00155FA0">
        <w:rPr>
          <w:rFonts w:ascii="Times New Roman" w:hAnsi="Times New Roman" w:cs="Times New Roman"/>
          <w:sz w:val="24"/>
          <w:szCs w:val="24"/>
        </w:rPr>
        <w:t>3 – ОТЧ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1B2CE5" w:rsidRPr="00155FA0" w:rsidRDefault="00F009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Приложение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B2CE5" w:rsidRPr="00155FA0">
        <w:rPr>
          <w:rFonts w:ascii="Times New Roman" w:hAnsi="Times New Roman" w:cs="Times New Roman"/>
          <w:sz w:val="24"/>
          <w:szCs w:val="24"/>
        </w:rPr>
        <w:t>4 – ОТЧ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Т О ВЫПОЛНЕНИИ КАЛЕНДАРНОГО ПЛАНА </w:t>
      </w:r>
    </w:p>
    <w:p w:rsidR="001B2CE5" w:rsidRPr="00155FA0" w:rsidRDefault="00F0099F" w:rsidP="00B65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Приложение к Договору </w:t>
      </w:r>
      <w:r w:rsidR="001B2CE5" w:rsidRPr="00155FA0">
        <w:rPr>
          <w:rFonts w:ascii="Times New Roman" w:hAnsi="Times New Roman" w:cs="Times New Roman"/>
          <w:sz w:val="24"/>
          <w:szCs w:val="24"/>
        </w:rPr>
        <w:t>5 – ФИНАНСОВЫЙ ОТЧ</w:t>
      </w:r>
      <w:r w:rsidR="00880BF9" w:rsidRPr="00155FA0">
        <w:rPr>
          <w:rFonts w:ascii="Times New Roman" w:hAnsi="Times New Roman" w:cs="Times New Roman"/>
          <w:sz w:val="24"/>
          <w:szCs w:val="24"/>
        </w:rPr>
        <w:t>Е</w:t>
      </w:r>
      <w:r w:rsidR="001B2CE5" w:rsidRPr="00155FA0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1B2CE5" w:rsidRPr="00155FA0" w:rsidRDefault="001B2CE5" w:rsidP="001B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F0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11. Адреса, реквизиты и подписи Сторон</w:t>
      </w:r>
    </w:p>
    <w:p w:rsidR="00F0099F" w:rsidRPr="00155FA0" w:rsidRDefault="00F0099F" w:rsidP="00F0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ook w:val="01E0"/>
      </w:tblPr>
      <w:tblGrid>
        <w:gridCol w:w="4522"/>
        <w:gridCol w:w="119"/>
        <w:gridCol w:w="4403"/>
        <w:gridCol w:w="526"/>
      </w:tblGrid>
      <w:tr w:rsidR="00F0099F" w:rsidRPr="00155FA0" w:rsidTr="00B65789">
        <w:trPr>
          <w:gridAfter w:val="1"/>
          <w:wAfter w:w="526" w:type="dxa"/>
        </w:trPr>
        <w:tc>
          <w:tcPr>
            <w:tcW w:w="4522" w:type="dxa"/>
            <w:shd w:val="clear" w:color="auto" w:fill="auto"/>
          </w:tcPr>
          <w:p w:rsidR="00F0099F" w:rsidRPr="00155FA0" w:rsidRDefault="00F0099F" w:rsidP="00F0099F">
            <w:pPr>
              <w:pStyle w:val="2"/>
              <w:ind w:left="-19" w:firstLine="19"/>
              <w:jc w:val="center"/>
              <w:rPr>
                <w:bCs/>
                <w:caps/>
                <w:color w:val="auto"/>
                <w:sz w:val="24"/>
                <w:szCs w:val="24"/>
              </w:rPr>
            </w:pPr>
            <w:r w:rsidRPr="00155FA0">
              <w:rPr>
                <w:bCs/>
                <w:caps/>
                <w:color w:val="auto"/>
                <w:sz w:val="24"/>
                <w:szCs w:val="24"/>
              </w:rPr>
              <w:t>ГРАНТООПЕРАТОР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F0099F" w:rsidRPr="00155FA0" w:rsidRDefault="00F0099F" w:rsidP="00F0099F">
            <w:pPr>
              <w:pStyle w:val="2"/>
              <w:jc w:val="center"/>
              <w:rPr>
                <w:bCs/>
                <w:caps/>
                <w:color w:val="auto"/>
                <w:sz w:val="24"/>
                <w:szCs w:val="24"/>
              </w:rPr>
            </w:pPr>
            <w:r w:rsidRPr="00155FA0">
              <w:rPr>
                <w:bCs/>
                <w:caps/>
                <w:color w:val="auto"/>
                <w:sz w:val="24"/>
                <w:szCs w:val="24"/>
              </w:rPr>
              <w:t>ГРАНТОПОЛУЧАТЕЛЬ</w:t>
            </w:r>
          </w:p>
        </w:tc>
      </w:tr>
      <w:tr w:rsidR="00F0099F" w:rsidRPr="00155FA0" w:rsidTr="00B65789">
        <w:tblPrEx>
          <w:tblLook w:val="04A0"/>
        </w:tblPrEx>
        <w:trPr>
          <w:trHeight w:val="329"/>
        </w:trPr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общество «Знание»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F0099F" w:rsidRPr="00155FA0" w:rsidTr="00B65789">
        <w:tblPrEx>
          <w:tblLook w:val="04A0"/>
        </w:tblPrEx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119072, г. Москва, 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br/>
              <w:t>пер. Берсеневский, д.2, стр.1, офис 307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нахождения): Фактический адрес</w:t>
            </w:r>
          </w:p>
        </w:tc>
      </w:tr>
      <w:tr w:rsidR="00F0099F" w:rsidRPr="00155FA0" w:rsidTr="00B65789">
        <w:tblPrEx>
          <w:tblLook w:val="04A0"/>
        </w:tblPrEx>
        <w:trPr>
          <w:trHeight w:val="555"/>
        </w:trPr>
        <w:tc>
          <w:tcPr>
            <w:tcW w:w="4641" w:type="dxa"/>
            <w:gridSpan w:val="2"/>
          </w:tcPr>
          <w:p w:rsidR="00F0099F" w:rsidRPr="00155FA0" w:rsidRDefault="00F0099F" w:rsidP="00F0099F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Почтовый адрес: Адрес корреспонденции</w:t>
            </w:r>
          </w:p>
        </w:tc>
      </w:tr>
      <w:tr w:rsidR="00F0099F" w:rsidRPr="00155FA0" w:rsidTr="00B65789">
        <w:tblPrEx>
          <w:tblLook w:val="04A0"/>
        </w:tblPrEx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ИНН – 7706439561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ОКПО: </w:t>
            </w:r>
          </w:p>
        </w:tc>
      </w:tr>
      <w:tr w:rsidR="00F0099F" w:rsidRPr="00155FA0" w:rsidTr="00B65789">
        <w:tblPrEx>
          <w:tblLook w:val="04A0"/>
        </w:tblPrEx>
        <w:trPr>
          <w:trHeight w:val="241"/>
        </w:trPr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КПП – 770601001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</w:p>
        </w:tc>
      </w:tr>
      <w:tr w:rsidR="00F0099F" w:rsidRPr="00155FA0" w:rsidTr="00B65789">
        <w:tblPrEx>
          <w:tblLook w:val="04A0"/>
        </w:tblPrEx>
        <w:trPr>
          <w:trHeight w:val="279"/>
        </w:trPr>
        <w:tc>
          <w:tcPr>
            <w:tcW w:w="4641" w:type="dxa"/>
            <w:gridSpan w:val="2"/>
          </w:tcPr>
          <w:p w:rsidR="00F0099F" w:rsidRPr="00155FA0" w:rsidRDefault="00F0099F" w:rsidP="00F0099F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ОГРН – 1167700059570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счет, </w:t>
            </w:r>
          </w:p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</w:tr>
      <w:tr w:rsidR="00F0099F" w:rsidRPr="00155FA0" w:rsidTr="00B65789">
        <w:tblPrEx>
          <w:tblLook w:val="04A0"/>
        </w:tblPrEx>
        <w:trPr>
          <w:trHeight w:val="533"/>
        </w:trPr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Расчет. счет № 407 03 810 03800 000 4948 ПАО СБЕРБАНК г. МОСКВА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</w:p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 БИК:</w:t>
            </w:r>
          </w:p>
        </w:tc>
      </w:tr>
      <w:tr w:rsidR="00F0099F" w:rsidRPr="00155FA0" w:rsidTr="00B65789">
        <w:tblPrEx>
          <w:tblLook w:val="04A0"/>
        </w:tblPrEx>
        <w:trPr>
          <w:trHeight w:val="343"/>
        </w:trPr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9F" w:rsidRPr="00155FA0" w:rsidTr="00B65789">
        <w:tblPrEx>
          <w:tblLook w:val="04A0"/>
        </w:tblPrEx>
        <w:tc>
          <w:tcPr>
            <w:tcW w:w="4641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Корр. сч</w:t>
            </w:r>
            <w:r w:rsidR="00880BF9" w:rsidRPr="00155F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т № 30101810400000000225</w:t>
            </w: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9F" w:rsidRPr="00155FA0" w:rsidTr="00B65789">
        <w:tblPrEx>
          <w:tblLook w:val="04A0"/>
        </w:tblPrEx>
        <w:tc>
          <w:tcPr>
            <w:tcW w:w="4641" w:type="dxa"/>
            <w:gridSpan w:val="2"/>
          </w:tcPr>
          <w:p w:rsidR="00F0099F" w:rsidRPr="00155FA0" w:rsidRDefault="00F0099F" w:rsidP="00F0099F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F0099F" w:rsidRPr="00155FA0" w:rsidRDefault="00F0099F" w:rsidP="00F0099F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99F" w:rsidRPr="00155FA0" w:rsidRDefault="00F0099F" w:rsidP="00F00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&lt;*&gt; В обязательном порядке указываются юридический и фактический адреса </w:t>
      </w:r>
      <w:r w:rsidR="00EE24B6" w:rsidRPr="00155FA0">
        <w:rPr>
          <w:rFonts w:ascii="Times New Roman" w:hAnsi="Times New Roman" w:cs="Times New Roman"/>
          <w:sz w:val="24"/>
          <w:szCs w:val="24"/>
        </w:rPr>
        <w:t>филиала</w:t>
      </w:r>
      <w:r w:rsidRPr="00155FA0">
        <w:rPr>
          <w:rFonts w:ascii="Times New Roman" w:hAnsi="Times New Roman" w:cs="Times New Roman"/>
          <w:sz w:val="24"/>
          <w:szCs w:val="24"/>
        </w:rPr>
        <w:t>, адрес для обмена корреспонд</w:t>
      </w:r>
      <w:r w:rsidR="00EE24B6" w:rsidRPr="00155FA0">
        <w:rPr>
          <w:rFonts w:ascii="Times New Roman" w:hAnsi="Times New Roman" w:cs="Times New Roman"/>
          <w:sz w:val="24"/>
          <w:szCs w:val="24"/>
        </w:rPr>
        <w:t>енцией, адрес электронной почты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F0099F" w:rsidRPr="00155FA0" w:rsidRDefault="00F0099F" w:rsidP="00F00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4785"/>
        <w:gridCol w:w="4785"/>
      </w:tblGrid>
      <w:tr w:rsidR="00F0099F" w:rsidRPr="00155FA0" w:rsidTr="00B65789">
        <w:trPr>
          <w:jc w:val="center"/>
        </w:trPr>
        <w:tc>
          <w:tcPr>
            <w:tcW w:w="4785" w:type="dxa"/>
          </w:tcPr>
          <w:p w:rsidR="00F0099F" w:rsidRPr="00155FA0" w:rsidRDefault="00F0099F" w:rsidP="00F0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От Грантооператора:</w:t>
            </w:r>
          </w:p>
        </w:tc>
        <w:tc>
          <w:tcPr>
            <w:tcW w:w="4785" w:type="dxa"/>
          </w:tcPr>
          <w:p w:rsidR="00F0099F" w:rsidRPr="00155FA0" w:rsidRDefault="00F0099F" w:rsidP="00F0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От Грантополучателя:</w:t>
            </w:r>
          </w:p>
        </w:tc>
      </w:tr>
      <w:tr w:rsidR="00F0099F" w:rsidRPr="00155FA0" w:rsidTr="00B65789">
        <w:trPr>
          <w:jc w:val="center"/>
        </w:trPr>
        <w:tc>
          <w:tcPr>
            <w:tcW w:w="4785" w:type="dxa"/>
          </w:tcPr>
          <w:p w:rsidR="00F0099F" w:rsidRPr="00155FA0" w:rsidRDefault="00F0099F" w:rsidP="00F0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0099F" w:rsidRPr="00155FA0" w:rsidRDefault="00F0099F" w:rsidP="00F0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9F" w:rsidRPr="00155FA0" w:rsidTr="00B65789">
        <w:trPr>
          <w:jc w:val="center"/>
        </w:trPr>
        <w:tc>
          <w:tcPr>
            <w:tcW w:w="4785" w:type="dxa"/>
          </w:tcPr>
          <w:p w:rsidR="00F0099F" w:rsidRPr="00155FA0" w:rsidRDefault="00F0099F" w:rsidP="00F0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F0099F" w:rsidRPr="00155FA0" w:rsidRDefault="00F0099F" w:rsidP="00F0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9F" w:rsidRPr="00155FA0" w:rsidRDefault="00F0099F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Л.Г. Ивлев</w:t>
            </w:r>
          </w:p>
        </w:tc>
        <w:tc>
          <w:tcPr>
            <w:tcW w:w="4785" w:type="dxa"/>
          </w:tcPr>
          <w:p w:rsidR="00F0099F" w:rsidRPr="00155FA0" w:rsidRDefault="008F614F" w:rsidP="00F0099F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155FA0">
              <w:rPr>
                <w:color w:val="auto"/>
                <w:sz w:val="24"/>
                <w:szCs w:val="24"/>
              </w:rPr>
              <w:t>Руководитель</w:t>
            </w:r>
          </w:p>
          <w:p w:rsidR="00F0099F" w:rsidRPr="00155FA0" w:rsidRDefault="00F0099F" w:rsidP="00F0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9F" w:rsidRPr="00155FA0" w:rsidRDefault="00F0099F" w:rsidP="00F00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И.О. Фамилия</w:t>
            </w:r>
          </w:p>
          <w:p w:rsidR="00F0099F" w:rsidRPr="00155FA0" w:rsidRDefault="00F0099F" w:rsidP="00F0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89" w:rsidRPr="00155FA0" w:rsidTr="00B65789">
        <w:trPr>
          <w:jc w:val="center"/>
        </w:trPr>
        <w:tc>
          <w:tcPr>
            <w:tcW w:w="4785" w:type="dxa"/>
          </w:tcPr>
          <w:p w:rsidR="00B65789" w:rsidRPr="00155FA0" w:rsidRDefault="00B65789" w:rsidP="007F1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B65789" w:rsidRPr="00155FA0" w:rsidRDefault="00B65789" w:rsidP="007F1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F1239" w:rsidRPr="00155FA0" w:rsidRDefault="003F1239" w:rsidP="001B2CE5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239" w:rsidRPr="00155FA0" w:rsidRDefault="003F12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2CE5" w:rsidRPr="00155FA0" w:rsidRDefault="003A1E75" w:rsidP="001B2CE5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1B2CE5" w:rsidRPr="00155FA0" w:rsidRDefault="001B2CE5" w:rsidP="001B2CE5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  <w:r w:rsidR="00C235B1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A1E75" w:rsidRPr="00155FA0">
        <w:rPr>
          <w:rFonts w:ascii="Times New Roman" w:hAnsi="Times New Roman" w:cs="Times New Roman"/>
          <w:sz w:val="24"/>
          <w:szCs w:val="24"/>
        </w:rPr>
        <w:t>_________</w:t>
      </w:r>
    </w:p>
    <w:p w:rsidR="001B2CE5" w:rsidRPr="00155FA0" w:rsidRDefault="001B2CE5" w:rsidP="001B2CE5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2016 г.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000"/>
      </w:tblPr>
      <w:tblGrid>
        <w:gridCol w:w="9498"/>
      </w:tblGrid>
      <w:tr w:rsidR="001B2CE5" w:rsidRPr="00155FA0" w:rsidTr="00B9171E">
        <w:tc>
          <w:tcPr>
            <w:tcW w:w="9498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E5" w:rsidRPr="00155FA0" w:rsidRDefault="003A1E75" w:rsidP="00B6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______________________ (</w:t>
      </w:r>
      <w:r w:rsidR="001B2CE5" w:rsidRPr="00155FA0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 w:rsidRPr="00155FA0">
        <w:rPr>
          <w:rFonts w:ascii="Times New Roman" w:hAnsi="Times New Roman" w:cs="Times New Roman"/>
          <w:b/>
          <w:sz w:val="24"/>
          <w:szCs w:val="24"/>
        </w:rPr>
        <w:t>)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0"/>
      </w:tblGrid>
      <w:tr w:rsidR="001B2CE5" w:rsidRPr="00155FA0" w:rsidTr="00B9171E">
        <w:tc>
          <w:tcPr>
            <w:tcW w:w="3190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(период)</w:t>
            </w: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итоги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(социальный эффект)</w:t>
            </w:r>
          </w:p>
        </w:tc>
      </w:tr>
      <w:tr w:rsidR="001B2CE5" w:rsidRPr="00155FA0" w:rsidTr="00B9171E">
        <w:tc>
          <w:tcPr>
            <w:tcW w:w="3190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3190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3190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3190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1B2CE5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Должность Руководителя                                               </w:t>
      </w:r>
      <w:r w:rsidR="001B2CE5" w:rsidRPr="00155FA0">
        <w:rPr>
          <w:rFonts w:ascii="Times New Roman" w:hAnsi="Times New Roman" w:cs="Times New Roman"/>
          <w:sz w:val="24"/>
          <w:szCs w:val="24"/>
        </w:rPr>
        <w:t>ФИО Руководителя ______________________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CB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AA0F0E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</w:p>
    <w:p w:rsidR="001B2CE5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ФИО </w:t>
      </w:r>
      <w:r w:rsidR="001B2CE5" w:rsidRPr="00155FA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B9171E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  <w:r w:rsidR="00C235B1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171E" w:rsidRPr="00155FA0">
        <w:rPr>
          <w:rFonts w:ascii="Times New Roman" w:hAnsi="Times New Roman" w:cs="Times New Roman"/>
          <w:sz w:val="24"/>
          <w:szCs w:val="24"/>
        </w:rPr>
        <w:t>____________</w:t>
      </w:r>
    </w:p>
    <w:p w:rsidR="001B2CE5" w:rsidRPr="00155FA0" w:rsidRDefault="001B2CE5" w:rsidP="00B65789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2016 г.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000"/>
      </w:tblPr>
      <w:tblGrid>
        <w:gridCol w:w="9640"/>
      </w:tblGrid>
      <w:tr w:rsidR="001B2CE5" w:rsidRPr="00155FA0" w:rsidTr="00B9171E">
        <w:tc>
          <w:tcPr>
            <w:tcW w:w="9640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РАСХОДОВ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E5" w:rsidRPr="00155FA0" w:rsidRDefault="00B9171E" w:rsidP="00B6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 w:rsidR="001B2CE5" w:rsidRPr="00155FA0">
        <w:rPr>
          <w:rFonts w:ascii="Times New Roman" w:hAnsi="Times New Roman" w:cs="Times New Roman"/>
          <w:b/>
          <w:sz w:val="24"/>
          <w:szCs w:val="24"/>
        </w:rPr>
        <w:t>Название Проекта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618"/>
        <w:gridCol w:w="1768"/>
        <w:gridCol w:w="1987"/>
        <w:gridCol w:w="1663"/>
      </w:tblGrid>
      <w:tr w:rsidR="001B2CE5" w:rsidRPr="00155FA0" w:rsidTr="00B9171E">
        <w:tc>
          <w:tcPr>
            <w:tcW w:w="534" w:type="dxa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8" w:type="dxa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единицы (руб.)</w:t>
            </w:r>
          </w:p>
        </w:tc>
        <w:tc>
          <w:tcPr>
            <w:tcW w:w="1663" w:type="dxa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534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Должность Руководителя                                               ФИО Руководителя ______________________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CB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AA0F0E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</w:rPr>
        <w:t>ФИО  ______________________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2CE5" w:rsidRPr="00155FA0" w:rsidSect="00B9171E">
          <w:headerReference w:type="default" r:id="rId22"/>
          <w:footerReference w:type="default" r:id="rId23"/>
          <w:headerReference w:type="first" r:id="rId2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2CE5" w:rsidRPr="00155FA0" w:rsidRDefault="001B2CE5" w:rsidP="00B6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2б</w:t>
      </w:r>
    </w:p>
    <w:p w:rsidR="004D12CB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171E" w:rsidRPr="00155FA0">
        <w:rPr>
          <w:rFonts w:ascii="Times New Roman" w:hAnsi="Times New Roman" w:cs="Times New Roman"/>
          <w:sz w:val="24"/>
          <w:szCs w:val="24"/>
        </w:rPr>
        <w:t>____________</w:t>
      </w:r>
    </w:p>
    <w:p w:rsidR="001B2CE5" w:rsidRPr="00155FA0" w:rsidRDefault="001B2CE5" w:rsidP="00B65789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2016 г.</w:t>
      </w:r>
    </w:p>
    <w:p w:rsidR="001B2CE5" w:rsidRPr="00155FA0" w:rsidRDefault="001B2CE5" w:rsidP="00B65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ПЛАН-ГРАФИК РАСХОДОВ</w:t>
      </w:r>
    </w:p>
    <w:p w:rsidR="001B2CE5" w:rsidRPr="00155FA0" w:rsidRDefault="00B9171E" w:rsidP="00B65789">
      <w:pPr>
        <w:spacing w:after="0" w:line="240" w:lineRule="auto"/>
        <w:ind w:left="-14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hAnsi="Times New Roman" w:cs="Times New Roman"/>
          <w:b/>
          <w:sz w:val="24"/>
          <w:szCs w:val="24"/>
        </w:rPr>
        <w:t>_______________ Название Проекта</w:t>
      </w:r>
    </w:p>
    <w:p w:rsidR="001B2CE5" w:rsidRPr="00155FA0" w:rsidRDefault="001B2CE5" w:rsidP="00B65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 ( руб. )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440"/>
        <w:gridCol w:w="2426"/>
        <w:gridCol w:w="2126"/>
        <w:gridCol w:w="3744"/>
        <w:gridCol w:w="8"/>
      </w:tblGrid>
      <w:tr w:rsidR="001B2CE5" w:rsidRPr="00155FA0" w:rsidTr="00B9171E">
        <w:trPr>
          <w:gridAfter w:val="1"/>
          <w:wAfter w:w="8" w:type="dxa"/>
          <w:trHeight w:val="562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  <w:r w:rsidR="0022003A"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8296" w:type="dxa"/>
            <w:gridSpan w:val="3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расходов проекта и размер бюджетного финансирования этапов </w:t>
            </w:r>
          </w:p>
        </w:tc>
      </w:tr>
      <w:tr w:rsidR="001B2CE5" w:rsidRPr="00155FA0" w:rsidTr="00B9171E">
        <w:trPr>
          <w:gridAfter w:val="1"/>
          <w:wAfter w:w="8" w:type="dxa"/>
          <w:trHeight w:val="666"/>
        </w:trPr>
        <w:tc>
          <w:tcPr>
            <w:tcW w:w="382" w:type="dxa"/>
            <w:vMerge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К-й  этап расходов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с __  по___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К+1-й  этап расходов проекта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с ____ по ___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-й  этап расходов проекта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с ____ по ____</w:t>
            </w:r>
          </w:p>
        </w:tc>
      </w:tr>
      <w:tr w:rsidR="001B2CE5" w:rsidRPr="00155FA0" w:rsidTr="00B9171E">
        <w:trPr>
          <w:trHeight w:val="272"/>
        </w:trPr>
        <w:tc>
          <w:tcPr>
            <w:tcW w:w="382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CE5" w:rsidRPr="00155FA0" w:rsidTr="00B9171E">
        <w:trPr>
          <w:trHeight w:val="284"/>
        </w:trPr>
        <w:tc>
          <w:tcPr>
            <w:tcW w:w="382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CE5" w:rsidRPr="00155FA0" w:rsidTr="00B9171E">
        <w:trPr>
          <w:gridAfter w:val="1"/>
          <w:wAfter w:w="8" w:type="dxa"/>
          <w:trHeight w:val="47"/>
        </w:trPr>
        <w:tc>
          <w:tcPr>
            <w:tcW w:w="1822" w:type="dxa"/>
            <w:gridSpan w:val="2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26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CE5" w:rsidRPr="00155FA0" w:rsidRDefault="001B2CE5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4D12CB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Должность Руководителя                                               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ФИО Руководителя ______________________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CB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22003A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</w:rPr>
        <w:t>ФИО ______________________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2CE5" w:rsidRPr="00155FA0" w:rsidSect="00B9171E"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D12CB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171E" w:rsidRPr="00155FA0">
        <w:rPr>
          <w:rFonts w:ascii="Times New Roman" w:hAnsi="Times New Roman" w:cs="Times New Roman"/>
          <w:sz w:val="24"/>
          <w:szCs w:val="24"/>
        </w:rPr>
        <w:t>_____________</w:t>
      </w:r>
    </w:p>
    <w:p w:rsidR="001B2CE5" w:rsidRPr="00155FA0" w:rsidRDefault="001B2CE5" w:rsidP="00B65789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2016 г.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48" w:type="dxa"/>
        <w:tblLook w:val="0000"/>
      </w:tblPr>
      <w:tblGrid>
        <w:gridCol w:w="358"/>
        <w:gridCol w:w="6482"/>
        <w:gridCol w:w="480"/>
        <w:gridCol w:w="62"/>
      </w:tblGrid>
      <w:tr w:rsidR="001B2CE5" w:rsidRPr="00155FA0" w:rsidTr="00B9171E">
        <w:tc>
          <w:tcPr>
            <w:tcW w:w="7382" w:type="dxa"/>
            <w:gridSpan w:val="4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1B2CE5" w:rsidRPr="00155FA0" w:rsidTr="00B9171E">
        <w:trPr>
          <w:gridAfter w:val="1"/>
          <w:wAfter w:w="62" w:type="dxa"/>
        </w:trPr>
        <w:tc>
          <w:tcPr>
            <w:tcW w:w="358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1B2CE5" w:rsidRPr="00155FA0" w:rsidRDefault="001B2CE5" w:rsidP="00B657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rPr>
          <w:gridAfter w:val="1"/>
          <w:wAfter w:w="62" w:type="dxa"/>
        </w:trPr>
        <w:tc>
          <w:tcPr>
            <w:tcW w:w="358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single" w:sz="8" w:space="0" w:color="auto"/>
            </w:tcBorders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</w:t>
            </w:r>
            <w:r w:rsidR="00C235B1"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0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E5" w:rsidRPr="00155FA0" w:rsidRDefault="001B2CE5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Титульный лист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гранта</w:t>
      </w:r>
    </w:p>
    <w:p w:rsidR="001B2CE5" w:rsidRPr="00155FA0" w:rsidRDefault="001B2CE5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грантового направления</w:t>
      </w:r>
    </w:p>
    <w:p w:rsidR="001B2CE5" w:rsidRPr="00155FA0" w:rsidRDefault="001B2CE5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грантополучателя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(сумма) гранта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контактная информация руководителя проекта</w:t>
      </w:r>
    </w:p>
    <w:p w:rsidR="001B2CE5" w:rsidRPr="00155FA0" w:rsidRDefault="001B2CE5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 отчета должна включать в себя следующие виды информации: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содержания проделанной работы;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за период;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полученных результатов и потенциальные области их применения;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и характер проведенных за отчетный период мероприятий, копии публикаций и другие материалы СМИ о проведенных мероприятиях (если были);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характер незапланированных результатов;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успешности проекта;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недостатки, выявленные в ходе реализации проекта;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выводы по проекту;</w:t>
      </w:r>
    </w:p>
    <w:p w:rsidR="001B2CE5" w:rsidRPr="00155FA0" w:rsidRDefault="00B9171E" w:rsidP="00B657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прочая информация.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отчете ставится подпись руководителя, печать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дата подписания отчета.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Грантополучателя: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Грантополучателя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______________________ Подпись ______________________</w:t>
      </w:r>
    </w:p>
    <w:p w:rsidR="001B2CE5" w:rsidRPr="00155FA0" w:rsidRDefault="001B2CE5" w:rsidP="00B6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Ознакомлен(а)</w:t>
      </w:r>
      <w:r w:rsidRPr="00155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155F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1B2CE5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Должность Руководителя                                            </w:t>
      </w:r>
      <w:r w:rsidR="001B2CE5" w:rsidRPr="00155FA0">
        <w:rPr>
          <w:rFonts w:ascii="Times New Roman" w:hAnsi="Times New Roman" w:cs="Times New Roman"/>
          <w:sz w:val="24"/>
          <w:szCs w:val="24"/>
        </w:rPr>
        <w:t>ФИО Руководителя ______________</w:t>
      </w:r>
    </w:p>
    <w:p w:rsidR="001B2CE5" w:rsidRPr="00155FA0" w:rsidRDefault="001B2CE5" w:rsidP="00B657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="00B9171E"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16"/>
          <w:szCs w:val="16"/>
        </w:rPr>
        <w:t>Подпись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9171E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D12CB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171E" w:rsidRPr="00155FA0">
        <w:rPr>
          <w:rFonts w:ascii="Times New Roman" w:hAnsi="Times New Roman" w:cs="Times New Roman"/>
          <w:sz w:val="24"/>
          <w:szCs w:val="24"/>
        </w:rPr>
        <w:t>________________</w:t>
      </w:r>
    </w:p>
    <w:p w:rsidR="001B2CE5" w:rsidRPr="00155FA0" w:rsidRDefault="001B2CE5" w:rsidP="00B65789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2016 г.</w:t>
      </w:r>
    </w:p>
    <w:p w:rsidR="001B2CE5" w:rsidRPr="00155FA0" w:rsidRDefault="001B2CE5" w:rsidP="00B65789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000"/>
      </w:tblPr>
      <w:tblGrid>
        <w:gridCol w:w="982"/>
        <w:gridCol w:w="358"/>
        <w:gridCol w:w="6482"/>
        <w:gridCol w:w="480"/>
        <w:gridCol w:w="1338"/>
      </w:tblGrid>
      <w:tr w:rsidR="001B2CE5" w:rsidRPr="00155FA0" w:rsidTr="00B9171E">
        <w:tc>
          <w:tcPr>
            <w:tcW w:w="9640" w:type="dxa"/>
            <w:gridSpan w:val="5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КАЛЕНДАРНОГО ПЛАНА</w:t>
            </w:r>
          </w:p>
        </w:tc>
      </w:tr>
      <w:tr w:rsidR="001B2CE5" w:rsidRPr="00155FA0" w:rsidTr="00B9171E">
        <w:trPr>
          <w:gridBefore w:val="1"/>
          <w:gridAfter w:val="1"/>
          <w:wBefore w:w="982" w:type="dxa"/>
          <w:wAfter w:w="1338" w:type="dxa"/>
        </w:trPr>
        <w:tc>
          <w:tcPr>
            <w:tcW w:w="358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482" w:type="dxa"/>
            <w:tcBorders>
              <w:bottom w:val="single" w:sz="8" w:space="0" w:color="auto"/>
            </w:tcBorders>
          </w:tcPr>
          <w:p w:rsidR="001B2CE5" w:rsidRPr="00155FA0" w:rsidRDefault="001B2CE5" w:rsidP="00B657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1B2CE5" w:rsidRPr="00155FA0" w:rsidRDefault="001B2CE5" w:rsidP="00B657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rPr>
          <w:gridBefore w:val="1"/>
          <w:gridAfter w:val="1"/>
          <w:wBefore w:w="982" w:type="dxa"/>
          <w:wAfter w:w="1338" w:type="dxa"/>
        </w:trPr>
        <w:tc>
          <w:tcPr>
            <w:tcW w:w="358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tcBorders>
              <w:top w:val="single" w:sz="8" w:space="0" w:color="auto"/>
            </w:tcBorders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проекта)</w:t>
            </w:r>
          </w:p>
        </w:tc>
        <w:tc>
          <w:tcPr>
            <w:tcW w:w="480" w:type="dxa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3118"/>
        <w:gridCol w:w="2410"/>
        <w:gridCol w:w="1949"/>
      </w:tblGrid>
      <w:tr w:rsidR="001B2CE5" w:rsidRPr="00155FA0" w:rsidTr="00B9171E">
        <w:tc>
          <w:tcPr>
            <w:tcW w:w="2093" w:type="dxa"/>
            <w:vAlign w:val="center"/>
          </w:tcPr>
          <w:p w:rsidR="001B2CE5" w:rsidRPr="00155FA0" w:rsidRDefault="001B2CE5" w:rsidP="00B657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 календарному плану (период)</w:t>
            </w:r>
          </w:p>
        </w:tc>
        <w:tc>
          <w:tcPr>
            <w:tcW w:w="2410" w:type="dxa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сроки реализации</w:t>
            </w:r>
          </w:p>
        </w:tc>
        <w:tc>
          <w:tcPr>
            <w:tcW w:w="1949" w:type="dxa"/>
            <w:vAlign w:val="center"/>
          </w:tcPr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итоги</w:t>
            </w:r>
          </w:p>
          <w:p w:rsidR="001B2CE5" w:rsidRPr="00155FA0" w:rsidRDefault="001B2CE5" w:rsidP="00B6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(социальный эффект)</w:t>
            </w:r>
          </w:p>
        </w:tc>
      </w:tr>
      <w:tr w:rsidR="001B2CE5" w:rsidRPr="00155FA0" w:rsidTr="00B9171E">
        <w:tc>
          <w:tcPr>
            <w:tcW w:w="209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209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209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E5" w:rsidRPr="00155FA0" w:rsidTr="00B9171E">
        <w:tc>
          <w:tcPr>
            <w:tcW w:w="2093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4D12CB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Должность Руководителя                                               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ФИО Руководителя ______________________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2CB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22003A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hAnsi="Times New Roman" w:cs="Times New Roman"/>
          <w:sz w:val="24"/>
          <w:szCs w:val="24"/>
        </w:rPr>
        <w:t>ФИО ______________________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  <w:r w:rsidRPr="00155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155F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Должность Руководителя                                            ФИО Руководителя 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16"/>
          <w:szCs w:val="16"/>
        </w:rPr>
        <w:t>Подпись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9171E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</w:t>
      </w:r>
    </w:p>
    <w:p w:rsidR="001B2CE5" w:rsidRPr="00155FA0" w:rsidRDefault="001B2CE5" w:rsidP="00B6578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гранта № </w:t>
      </w:r>
      <w:r w:rsidR="00B9171E" w:rsidRPr="00155FA0">
        <w:rPr>
          <w:rFonts w:ascii="Times New Roman" w:hAnsi="Times New Roman" w:cs="Times New Roman"/>
          <w:sz w:val="24"/>
          <w:szCs w:val="24"/>
        </w:rPr>
        <w:t>___________</w:t>
      </w:r>
    </w:p>
    <w:p w:rsidR="001B2CE5" w:rsidRPr="00155FA0" w:rsidRDefault="001B2CE5" w:rsidP="00B65789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 2016 г.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ОТЧЕТ</w:t>
      </w:r>
    </w:p>
    <w:p w:rsidR="001B2CE5" w:rsidRPr="00155FA0" w:rsidRDefault="001B2CE5" w:rsidP="00B65789">
      <w:pPr>
        <w:spacing w:after="0" w:line="240" w:lineRule="auto"/>
        <w:ind w:left="993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B2CE5" w:rsidRPr="00155FA0" w:rsidRDefault="001B2CE5" w:rsidP="00B65789">
      <w:pPr>
        <w:spacing w:after="0" w:line="240" w:lineRule="auto"/>
        <w:ind w:left="993" w:hanging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</w:t>
      </w:r>
    </w:p>
    <w:p w:rsidR="001B2CE5" w:rsidRPr="00155FA0" w:rsidRDefault="001B2CE5" w:rsidP="00B65789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(руб.)</w:t>
      </w:r>
    </w:p>
    <w:tbl>
      <w:tblPr>
        <w:tblW w:w="10794" w:type="dxa"/>
        <w:tblInd w:w="-581" w:type="dxa"/>
        <w:tblLayout w:type="fixed"/>
        <w:tblLook w:val="04A0"/>
      </w:tblPr>
      <w:tblGrid>
        <w:gridCol w:w="446"/>
        <w:gridCol w:w="1560"/>
        <w:gridCol w:w="1134"/>
        <w:gridCol w:w="1275"/>
        <w:gridCol w:w="1134"/>
        <w:gridCol w:w="1560"/>
        <w:gridCol w:w="850"/>
        <w:gridCol w:w="851"/>
        <w:gridCol w:w="992"/>
        <w:gridCol w:w="992"/>
      </w:tblGrid>
      <w:tr w:rsidR="001B2CE5" w:rsidRPr="00155FA0" w:rsidTr="004D12CB">
        <w:trPr>
          <w:trHeight w:val="160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Статья расходов в соответствии с утвержденной сметой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Выделено по Гранту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4D12CB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Получа</w:t>
            </w:r>
            <w:r w:rsidR="001B2CE5"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тель</w:t>
            </w:r>
          </w:p>
          <w:p w:rsidR="001B2CE5" w:rsidRPr="00155FA0" w:rsidRDefault="001B2CE5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средств (*)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E5" w:rsidRPr="00155FA0" w:rsidRDefault="004D12CB" w:rsidP="004D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</w:t>
            </w:r>
            <w:r w:rsidR="001B2CE5" w:rsidRPr="00155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платежа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Наименование, номер и дата платежного документа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Фактически израсходовано  (**)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E5" w:rsidRPr="00155FA0" w:rsidRDefault="004D12CB" w:rsidP="004D12CB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Остаток средств от реализа</w:t>
            </w:r>
            <w:r w:rsidR="001B2CE5" w:rsidRPr="00155FA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ции проекта (***)</w:t>
            </w:r>
          </w:p>
        </w:tc>
      </w:tr>
      <w:tr w:rsidR="001B2CE5" w:rsidRPr="00155FA0" w:rsidTr="00B9171E">
        <w:trPr>
          <w:trHeight w:val="326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4D12CB" w:rsidP="00B65789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6"/>
                <w:szCs w:val="18"/>
                <w:lang w:eastAsia="ru-RU"/>
              </w:rPr>
              <w:t>1-й отчет</w:t>
            </w:r>
            <w:r w:rsidR="001B2CE5" w:rsidRPr="00155FA0">
              <w:rPr>
                <w:rFonts w:ascii="Times New Roman" w:eastAsia="Times New Roman" w:hAnsi="Times New Roman" w:cs="Times New Roman"/>
                <w:spacing w:val="-4"/>
                <w:sz w:val="16"/>
                <w:szCs w:val="18"/>
                <w:lang w:eastAsia="ru-RU"/>
              </w:rPr>
              <w:t>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CE5" w:rsidRPr="00155FA0" w:rsidRDefault="004D12CB" w:rsidP="00B65789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spacing w:val="-4"/>
                <w:sz w:val="16"/>
                <w:szCs w:val="18"/>
                <w:lang w:eastAsia="ru-RU"/>
              </w:rPr>
              <w:t>2-й отчет</w:t>
            </w:r>
            <w:r w:rsidR="001B2CE5" w:rsidRPr="00155FA0">
              <w:rPr>
                <w:rFonts w:ascii="Times New Roman" w:eastAsia="Times New Roman" w:hAnsi="Times New Roman" w:cs="Times New Roman"/>
                <w:spacing w:val="-4"/>
                <w:sz w:val="16"/>
                <w:szCs w:val="18"/>
                <w:lang w:eastAsia="ru-RU"/>
              </w:rPr>
              <w:t>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E5" w:rsidRPr="003B3574" w:rsidRDefault="001B2CE5" w:rsidP="00B65789">
            <w:pPr>
              <w:tabs>
                <w:tab w:val="left" w:pos="10205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3B357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3-й (…) отч</w:t>
            </w:r>
            <w:r w:rsidR="004D12CB" w:rsidRPr="003B357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ет</w:t>
            </w:r>
            <w:r w:rsidRPr="003B357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ный период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</w:p>
        </w:tc>
      </w:tr>
      <w:tr w:rsidR="001B2CE5" w:rsidRPr="00155FA0" w:rsidTr="00B9171E">
        <w:trPr>
          <w:trHeight w:val="3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B2CE5" w:rsidRPr="00155FA0" w:rsidTr="00B9171E">
        <w:trPr>
          <w:trHeight w:val="3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CE5" w:rsidRPr="00155FA0" w:rsidRDefault="001B2CE5" w:rsidP="00B6578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  Подпись _________________________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Грантополучателя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  Подпись _________________________</w:t>
      </w: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Примечание:</w:t>
      </w:r>
    </w:p>
    <w:p w:rsidR="001B2CE5" w:rsidRPr="00155FA0" w:rsidRDefault="001B2CE5" w:rsidP="00B65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(*) в данной графе указывается организация (или физ. лицо, или ИП), в адрес которой перечисляются средства Грантополучателем в соответствии со сметой (полное наименование и ОГРН).</w:t>
      </w:r>
    </w:p>
    <w:p w:rsidR="001B2CE5" w:rsidRPr="00155FA0" w:rsidRDefault="001B2CE5" w:rsidP="00B65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(**) Суммы  в графе «Фактически израсходовано» приводятся  по каждому платежному документу (при  необходимости – формируется отдельный реестр расходов), выводится итог, в т.ч. по каждой статье.  За предыдущий отчетный  период  указывается общая сумма  расходов по каждой статье.</w:t>
      </w:r>
    </w:p>
    <w:p w:rsidR="001B2CE5" w:rsidRPr="00155FA0" w:rsidRDefault="001B2CE5" w:rsidP="00B65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(***) Остаток/перерасход указывается по каждой статье.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отчет должен содержать полную и исчерпывающую информацию о расходовании средств (при необходимости </w:t>
      </w:r>
      <w:r w:rsidR="007C1656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расходов) за отчетный период c приложением копий всех финансовых документов, подтверждающих произведенные расходы в соответствии c требованиями законодательства. Документы формируются по статьям сметы. Копии заверяются печатью и подписью руков</w:t>
      </w:r>
      <w:r w:rsidR="005965B6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CE5" w:rsidRPr="00155FA0" w:rsidRDefault="001B2CE5" w:rsidP="00415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расчете наличными деньгами: расходный кассовый ордер, подтверждающий выдачу денег из кассы организации, личное заявление на выдачу наличных денежных средств, авансовый отчет, кассовый чек (квитанции к приходным кассовым ордерам приниматься не будут), товарный чек (накладная);</w:t>
      </w:r>
    </w:p>
    <w:p w:rsidR="001B2CE5" w:rsidRPr="00155FA0" w:rsidRDefault="003B3574" w:rsidP="00B6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безналичной оплате: накладная (или акт выполненных работ/ оказанных услуг), платежное поручение c отметкой банка, сч</w:t>
      </w:r>
      <w:r w:rsidR="00880BF9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2CE5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т (при наличии), договор (если необходим в соответствии с законодательством);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оплате труда привлекаемых работников: расчетно-платежная ведомость (Т-51); плат</w:t>
      </w:r>
      <w:r w:rsidR="00880BF9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жная ведомость (Т-53); табель учета рабочего времени привлекаемых работников; трудовые договоры либо дополнительные соглашения к ним, приказы o привлечении штатных 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к выполнению проекта c указанием оплаты труда за счет средств гранта; гражданско-правовые договоры c актами сдачи-при</w:t>
      </w:r>
      <w:r w:rsidR="00880BF9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 и, при необходимости, отч</w:t>
      </w:r>
      <w:r w:rsidR="00880BF9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о проделанной работе; расчет взносов во внебюджетные фонды (в произвольной форме); платежные поручения, подтверждающие оплату взносов, НДФЛ и заработной платы;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привлечении профильных специалистов: копии документов o специальной подготовке (психологи, юристы, педагоги, логопеды, дефектологи, медицинские работники, научные работники и т.п.);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оплате командировочных расходов: приказ o командировке; расходно-кассовый ордер или плат</w:t>
      </w:r>
      <w:r w:rsidR="00880BF9"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жное поручение, подтверждающие получение суточных; личное заявление на выдачу наличных денежных средств; билеты (документы об оплате транспортных расходов), посадочные талоны, счета гостиниц;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приобретении оборудования, основных средств: акты формы ОС-1 или приходные ордера формы M-4 (в зависимости от принятого в организации стоимостного критерия для учета основных средств и МПЗ); по потребляемым материальным ценностям - акты списания (на какое мероприятие или нужды); при приобретении транспортных средств обязательно представление копии свидетельства o регистрации транспортного средства;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оплате услуг, подлежащих обязательному лицензированию: копии лицензий Исполнителей; при оплате аренды имущества (помещений, транспортных средств): предоставление копий, подтверждающих права арендодателя на сдачу имущества в аренду; поэтажный план – для помещений; паспорта транспортных средств.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оказании адресной помощи: списки благополучателей (Ф.И.О., паспортные данные, почтовый адрес, телефон, подписи и т.д.); если благополучателями являются дети - контактная информация родителей (или опекунов, воспитателей, директоров интернатов и т.п.);</w:t>
      </w:r>
    </w:p>
    <w:p w:rsidR="001B2CE5" w:rsidRPr="00155FA0" w:rsidRDefault="001B2CE5" w:rsidP="00B6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к «расходу по гранту» принимается не вся сумма по платежному документу, то на копии первичного документа необходимо указывать информацию о сумме расходов за счет средств гранта («в том числе за счет средств гранта _____ руб.»).</w:t>
      </w:r>
    </w:p>
    <w:p w:rsidR="001B2CE5" w:rsidRPr="00155FA0" w:rsidRDefault="001B2CE5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  <w:r w:rsidRPr="00155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155F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 Грантополучателя: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Должность Руководителя                                                  ФИО Руководителя ______________</w:t>
      </w:r>
    </w:p>
    <w:p w:rsidR="00B9171E" w:rsidRPr="00155FA0" w:rsidRDefault="00B9171E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</w:r>
      <w:r w:rsidRPr="00155FA0"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</w:p>
    <w:p w:rsidR="00B9171E" w:rsidRPr="00155FA0" w:rsidRDefault="00B9171E" w:rsidP="00B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B2CE5" w:rsidRPr="00155FA0" w:rsidRDefault="001B2CE5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E5" w:rsidRPr="00155FA0" w:rsidRDefault="001B2CE5" w:rsidP="00B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br w:type="page"/>
      </w:r>
    </w:p>
    <w:p w:rsidR="001B2CE5" w:rsidRPr="00155FA0" w:rsidRDefault="00B9171E" w:rsidP="00B917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26007" w:rsidRPr="00155FA0" w:rsidRDefault="00B26007" w:rsidP="00B260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</w:p>
    <w:tbl>
      <w:tblPr>
        <w:tblStyle w:val="a6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"/>
        <w:gridCol w:w="3319"/>
        <w:gridCol w:w="432"/>
        <w:gridCol w:w="5912"/>
      </w:tblGrid>
      <w:tr w:rsidR="00B26007" w:rsidRPr="00155FA0" w:rsidTr="00B71C9B">
        <w:trPr>
          <w:trHeight w:val="577"/>
        </w:trPr>
        <w:tc>
          <w:tcPr>
            <w:tcW w:w="544" w:type="dxa"/>
            <w:vAlign w:val="center"/>
          </w:tcPr>
          <w:p w:rsidR="00B26007" w:rsidRPr="00155FA0" w:rsidRDefault="00B26007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2" w:type="dxa"/>
            <w:vAlign w:val="center"/>
          </w:tcPr>
          <w:p w:rsidR="00B26007" w:rsidRPr="00155FA0" w:rsidRDefault="00B26007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vAlign w:val="center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26007" w:rsidRPr="00155FA0" w:rsidTr="00B71C9B">
        <w:trPr>
          <w:trHeight w:val="577"/>
        </w:trPr>
        <w:tc>
          <w:tcPr>
            <w:tcW w:w="544" w:type="dxa"/>
            <w:vAlign w:val="center"/>
          </w:tcPr>
          <w:p w:rsidR="00B26007" w:rsidRPr="00155FA0" w:rsidRDefault="00B26007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32" w:type="dxa"/>
            <w:vAlign w:val="center"/>
          </w:tcPr>
          <w:p w:rsidR="00B26007" w:rsidRPr="00155FA0" w:rsidRDefault="00B26007" w:rsidP="009B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vAlign w:val="center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1" w:rsidRPr="00155FA0" w:rsidTr="00B71C9B">
        <w:trPr>
          <w:trHeight w:val="1306"/>
        </w:trPr>
        <w:tc>
          <w:tcPr>
            <w:tcW w:w="544" w:type="dxa"/>
          </w:tcPr>
          <w:p w:rsidR="008C1121" w:rsidRPr="00155FA0" w:rsidRDefault="008C112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</w:tcPr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Пивовар</w:t>
            </w:r>
          </w:p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Ефим Иосифович</w:t>
            </w:r>
          </w:p>
        </w:tc>
        <w:tc>
          <w:tcPr>
            <w:tcW w:w="432" w:type="dxa"/>
          </w:tcPr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12" w:type="dxa"/>
          </w:tcPr>
          <w:p w:rsidR="008C1121" w:rsidRPr="00155FA0" w:rsidRDefault="008C1121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Сопредседатель Общероссийской общественно-государственной просветительской организации  «Российское общество «Знание»</w:t>
            </w:r>
          </w:p>
        </w:tc>
      </w:tr>
      <w:tr w:rsidR="00B13401" w:rsidRPr="00155FA0" w:rsidTr="00B71C9B">
        <w:trPr>
          <w:trHeight w:val="364"/>
        </w:trPr>
        <w:tc>
          <w:tcPr>
            <w:tcW w:w="544" w:type="dxa"/>
          </w:tcPr>
          <w:p w:rsidR="00B13401" w:rsidRPr="00155FA0" w:rsidRDefault="00B1340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3" w:type="dxa"/>
            <w:gridSpan w:val="3"/>
          </w:tcPr>
          <w:p w:rsidR="00B13401" w:rsidRPr="00155FA0" w:rsidRDefault="00B1340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</w:tc>
      </w:tr>
      <w:tr w:rsidR="008C1121" w:rsidRPr="00155FA0" w:rsidTr="00B71C9B">
        <w:trPr>
          <w:trHeight w:val="893"/>
        </w:trPr>
        <w:tc>
          <w:tcPr>
            <w:tcW w:w="544" w:type="dxa"/>
          </w:tcPr>
          <w:p w:rsidR="008C1121" w:rsidRPr="00155FA0" w:rsidRDefault="008C112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</w:tcPr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</w:p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Ирина Яковлевна</w:t>
            </w:r>
          </w:p>
        </w:tc>
        <w:tc>
          <w:tcPr>
            <w:tcW w:w="432" w:type="dxa"/>
          </w:tcPr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12" w:type="dxa"/>
          </w:tcPr>
          <w:p w:rsidR="008C1121" w:rsidRPr="00155FA0" w:rsidRDefault="008C1121" w:rsidP="00B12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B12789" w:rsidRPr="00155F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 w:rsidR="00AA0F0E"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культуры «Государственный центральный музей современной истории России»</w:t>
            </w:r>
          </w:p>
        </w:tc>
      </w:tr>
      <w:tr w:rsidR="00B26007" w:rsidRPr="00155FA0" w:rsidTr="00B71C9B">
        <w:trPr>
          <w:trHeight w:val="364"/>
        </w:trPr>
        <w:tc>
          <w:tcPr>
            <w:tcW w:w="544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B13401" w:rsidRPr="00155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B26007" w:rsidRPr="00155FA0" w:rsidRDefault="00B26007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155FA0" w:rsidTr="00B71C9B">
        <w:trPr>
          <w:trHeight w:val="762"/>
        </w:trPr>
        <w:tc>
          <w:tcPr>
            <w:tcW w:w="544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</w:tcPr>
          <w:p w:rsidR="00B26007" w:rsidRPr="00155FA0" w:rsidRDefault="008C112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Евлампиева </w:t>
            </w:r>
          </w:p>
          <w:p w:rsidR="00B26007" w:rsidRPr="00155FA0" w:rsidRDefault="008C1121" w:rsidP="008C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="0022003A"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432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12" w:type="dxa"/>
          </w:tcPr>
          <w:p w:rsidR="00B26007" w:rsidRPr="00155FA0" w:rsidRDefault="00AA0F0E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1121" w:rsidRPr="00155FA0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21" w:rsidRPr="00155FA0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121" w:rsidRPr="00155FA0">
              <w:rPr>
                <w:rFonts w:ascii="Times New Roman" w:hAnsi="Times New Roman" w:cs="Times New Roman"/>
                <w:sz w:val="24"/>
                <w:szCs w:val="24"/>
              </w:rPr>
              <w:t>дирекции</w:t>
            </w:r>
            <w:r w:rsidR="00E3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07" w:rsidRPr="00155FA0">
              <w:rPr>
                <w:rFonts w:ascii="Times New Roman" w:hAnsi="Times New Roman" w:cs="Times New Roman"/>
                <w:sz w:val="24"/>
                <w:szCs w:val="24"/>
              </w:rPr>
              <w:t>«Российского общества «Знание»</w:t>
            </w:r>
          </w:p>
        </w:tc>
      </w:tr>
      <w:tr w:rsidR="00B26007" w:rsidRPr="00155FA0" w:rsidTr="00B71C9B">
        <w:trPr>
          <w:trHeight w:val="364"/>
        </w:trPr>
        <w:tc>
          <w:tcPr>
            <w:tcW w:w="544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B13401" w:rsidRPr="00155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" w:type="dxa"/>
          </w:tcPr>
          <w:p w:rsidR="00B26007" w:rsidRPr="00155FA0" w:rsidRDefault="00B26007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B26007" w:rsidRPr="00155FA0" w:rsidRDefault="00B26007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1" w:rsidRPr="00155FA0" w:rsidTr="00B71C9B">
        <w:trPr>
          <w:trHeight w:val="1973"/>
        </w:trPr>
        <w:tc>
          <w:tcPr>
            <w:tcW w:w="544" w:type="dxa"/>
          </w:tcPr>
          <w:p w:rsidR="008C1121" w:rsidRPr="00155FA0" w:rsidRDefault="008C112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19" w:type="dxa"/>
          </w:tcPr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Дощинский</w:t>
            </w:r>
          </w:p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Роман Анатольевич</w:t>
            </w:r>
          </w:p>
        </w:tc>
        <w:tc>
          <w:tcPr>
            <w:tcW w:w="432" w:type="dxa"/>
          </w:tcPr>
          <w:p w:rsidR="008C1121" w:rsidRPr="00155FA0" w:rsidRDefault="008C1121" w:rsidP="003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12" w:type="dxa"/>
          </w:tcPr>
          <w:p w:rsidR="008C1121" w:rsidRPr="00155FA0" w:rsidRDefault="008C1121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член комиссии по образованию и науки Общественной палаты Российской Федерации, доцент кафедры филологического образования Московского института открытого образования, председатель региональной общественной организации «Независимая ассоциация словесников» (РОО НАС) г. Москвы</w:t>
            </w:r>
          </w:p>
        </w:tc>
      </w:tr>
      <w:tr w:rsidR="008C1121" w:rsidRPr="00155FA0" w:rsidTr="00B71C9B">
        <w:trPr>
          <w:trHeight w:val="1136"/>
        </w:trPr>
        <w:tc>
          <w:tcPr>
            <w:tcW w:w="544" w:type="dxa"/>
          </w:tcPr>
          <w:p w:rsidR="008C1121" w:rsidRPr="00155FA0" w:rsidRDefault="008C1121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9" w:type="dxa"/>
          </w:tcPr>
          <w:p w:rsidR="008C1121" w:rsidRPr="00155FA0" w:rsidRDefault="0024682D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Маланичева</w:t>
            </w:r>
            <w:r w:rsidR="00B12789" w:rsidRPr="00155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432" w:type="dxa"/>
          </w:tcPr>
          <w:p w:rsidR="008C1121" w:rsidRPr="00155FA0" w:rsidRDefault="00B71C9B" w:rsidP="009B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12" w:type="dxa"/>
          </w:tcPr>
          <w:p w:rsidR="008C1121" w:rsidRPr="00155FA0" w:rsidRDefault="0024682D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Центрального совета Всероссийской общественной организации «Всероссийское общество охраны памятников истории и культуры», </w:t>
            </w:r>
            <w:r w:rsidR="00A47CD3" w:rsidRPr="00155FA0">
              <w:rPr>
                <w:rFonts w:ascii="Times New Roman" w:hAnsi="Times New Roman" w:cs="Times New Roman"/>
                <w:sz w:val="24"/>
                <w:szCs w:val="24"/>
              </w:rPr>
              <w:t>член Совета при Президенте Российской Федерации по культуре и искусству</w:t>
            </w:r>
          </w:p>
          <w:p w:rsidR="00A47CD3" w:rsidRPr="00155FA0" w:rsidRDefault="00A47CD3" w:rsidP="00B71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007" w:rsidRPr="00155FA0" w:rsidRDefault="00B26007" w:rsidP="00B260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>
      <w:pPr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br w:type="page"/>
      </w:r>
    </w:p>
    <w:p w:rsidR="00B12789" w:rsidRPr="00155FA0" w:rsidRDefault="00B12789" w:rsidP="00B12789">
      <w:pPr>
        <w:jc w:val="right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12789" w:rsidRPr="00155FA0" w:rsidRDefault="00B12789" w:rsidP="00C54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A0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по разработке </w:t>
      </w:r>
      <w:r w:rsidRPr="00155FA0">
        <w:rPr>
          <w:rFonts w:ascii="Times New Roman" w:hAnsi="Times New Roman" w:cs="Times New Roman"/>
          <w:b/>
          <w:sz w:val="24"/>
          <w:szCs w:val="24"/>
        </w:rPr>
        <w:t>лекций или комплекса лекций</w:t>
      </w:r>
    </w:p>
    <w:p w:rsidR="007E227B" w:rsidRPr="00155FA0" w:rsidRDefault="007E227B" w:rsidP="00C54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Состав комплекта для </w:t>
      </w:r>
      <w:r w:rsidRPr="00155FA0">
        <w:rPr>
          <w:rFonts w:ascii="Times New Roman" w:hAnsi="Times New Roman" w:cs="Times New Roman"/>
          <w:sz w:val="24"/>
          <w:szCs w:val="24"/>
        </w:rPr>
        <w:t>лекций или комплекса лекций</w:t>
      </w:r>
    </w:p>
    <w:p w:rsidR="007E227B" w:rsidRPr="00155FA0" w:rsidRDefault="007E227B" w:rsidP="00C54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Полный комплект включает: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программа и план;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конспект лекций для слушателя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набор упражнений, практических (лабораторных) работ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5"/>
      </w:r>
      <w:r w:rsidRPr="00155F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и материалы для </w:t>
      </w:r>
      <w:r w:rsidRPr="00155FA0">
        <w:rPr>
          <w:rFonts w:ascii="Times New Roman" w:hAnsi="Times New Roman" w:cs="Times New Roman"/>
          <w:sz w:val="24"/>
          <w:szCs w:val="24"/>
        </w:rPr>
        <w:t>лектора</w:t>
      </w:r>
      <w:r w:rsidRPr="00155F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предварительный тест или предварительная практическая работа;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итоговый тест или итоговая практическая работа;</w:t>
      </w:r>
    </w:p>
    <w:p w:rsidR="00B12789" w:rsidRPr="00155FA0" w:rsidRDefault="00B12789" w:rsidP="00C54011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файлы, необходимые для проведения занятий, включая видео и аудио материалы для демонстрации слушателям.</w:t>
      </w:r>
    </w:p>
    <w:p w:rsidR="00B12789" w:rsidRPr="00155FA0" w:rsidRDefault="00B12789" w:rsidP="00C540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Обязательными материалами являются:</w:t>
      </w:r>
    </w:p>
    <w:p w:rsidR="00B12789" w:rsidRPr="00155FA0" w:rsidRDefault="00B12789" w:rsidP="00C54011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программа и план;</w:t>
      </w:r>
    </w:p>
    <w:p w:rsidR="00B12789" w:rsidRPr="00155FA0" w:rsidRDefault="00B12789" w:rsidP="00C54011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конспект лекций для слушателя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набор упражнений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и материалы для </w:t>
      </w:r>
      <w:r w:rsidR="00582AEE" w:rsidRPr="00155FA0">
        <w:rPr>
          <w:rFonts w:ascii="Times New Roman" w:eastAsia="Calibri" w:hAnsi="Times New Roman" w:cs="Times New Roman"/>
          <w:sz w:val="24"/>
          <w:szCs w:val="24"/>
        </w:rPr>
        <w:t>лектора</w:t>
      </w: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 (в случае отчуждаемого курса);</w:t>
      </w:r>
    </w:p>
    <w:p w:rsidR="00B12789" w:rsidRPr="00155FA0" w:rsidRDefault="00B12789" w:rsidP="00C5401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итоговый тест или итоговая практическая работа.</w:t>
      </w:r>
    </w:p>
    <w:p w:rsidR="00B12789" w:rsidRPr="00155FA0" w:rsidRDefault="00B12789" w:rsidP="00C5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Разработка конспекта лекций для слушателей</w:t>
      </w:r>
    </w:p>
    <w:p w:rsidR="007E227B" w:rsidRPr="00155FA0" w:rsidRDefault="007E227B" w:rsidP="00C54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Состав и структура конспекта лекций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</w:r>
      <w:r w:rsidR="007C1656" w:rsidRPr="00155FA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55FA0">
        <w:rPr>
          <w:rFonts w:ascii="Times New Roman" w:eastAsia="Calibri" w:hAnsi="Times New Roman" w:cs="Times New Roman"/>
          <w:sz w:val="24"/>
          <w:szCs w:val="24"/>
        </w:rPr>
        <w:t>В конспект лекций входят: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Изложение теоретического материала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C5729B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Задания</w:t>
      </w:r>
      <w:r w:rsidR="00B12789"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6"/>
      </w:r>
      <w:r w:rsidR="00B12789"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Контрольные вопросы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Список литературы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12789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Структурно конспект лекций состоит из модулей (тем).</w:t>
      </w:r>
    </w:p>
    <w:p w:rsidR="00B12789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Каждый модуль включает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Основная часть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Контрольные вопросы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Список литературы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7"/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789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Во Введении дается краткое описание содержимого модуля с целью мотивации слушателей к дальнейшему обучению, а также приводится содержание модуля (оглавление).</w:t>
      </w:r>
    </w:p>
    <w:p w:rsidR="00B12789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Введение занимает 1-2 страницы конспекта.</w:t>
      </w:r>
    </w:p>
    <w:p w:rsidR="00B12789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Основная часть содержит теоретическую часть (знания и умения) и упражнения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8"/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789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Контрольные вопросы направлены на проверку понимания изложенного материала, а также позволяет слушателю самостоятельно повторить пройденное. Количество вопросов 5-7 штук.</w:t>
      </w:r>
    </w:p>
    <w:p w:rsidR="00C54011" w:rsidRPr="00155FA0" w:rsidRDefault="00B12789" w:rsidP="00C5401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lastRenderedPageBreak/>
        <w:t>Заключение содержит краткое повторение основных моментов излагаемого материала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9"/>
      </w:r>
      <w:r w:rsidRPr="00155FA0">
        <w:rPr>
          <w:rFonts w:ascii="Times New Roman" w:eastAsia="Calibri" w:hAnsi="Times New Roman" w:cs="Times New Roman"/>
          <w:sz w:val="24"/>
          <w:szCs w:val="24"/>
        </w:rPr>
        <w:t>. Объем Заключения 2-3 страницы.</w:t>
      </w:r>
    </w:p>
    <w:p w:rsidR="00C54011" w:rsidRPr="00155FA0" w:rsidRDefault="00C54011" w:rsidP="00C54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Формулирование знаний и умений в Основной части конспекта.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Знания и умения должны быть четко и лаконично сформулированы.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Четкое и лаконичное формулирование знаний и умений позволяют:</w:t>
      </w:r>
    </w:p>
    <w:p w:rsidR="00B12789" w:rsidRPr="00155FA0" w:rsidRDefault="00C54011" w:rsidP="00C54011">
      <w:pPr>
        <w:numPr>
          <w:ilvl w:val="1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Лектору</w:t>
      </w:r>
      <w:r w:rsidR="00B12789" w:rsidRPr="00155FA0">
        <w:rPr>
          <w:rFonts w:ascii="Times New Roman" w:eastAsia="Calibri" w:hAnsi="Times New Roman" w:cs="Times New Roman"/>
          <w:sz w:val="24"/>
          <w:szCs w:val="24"/>
        </w:rPr>
        <w:t xml:space="preserve"> – легко видеть в тексте, что он ТОЧНО должен сказать, а не просматривать весь текст в поисках основных мыслей.</w:t>
      </w:r>
    </w:p>
    <w:p w:rsidR="00B12789" w:rsidRPr="00155FA0" w:rsidRDefault="00B12789" w:rsidP="00C54011">
      <w:pPr>
        <w:numPr>
          <w:ilvl w:val="1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Слушателю - понимать, что же он точно должен знать, запомнить, а не блуждать в ворохе дополнительной информации иллюстрационного плана.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Любое элементарное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10"/>
      </w: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 знание можно сформулировать одним (реже двумя) предложениями, используя  не более 4 строчек текста.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  <w:t>Пример элементарного знания: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 xml:space="preserve">Чтобы закрыть окно в ОС </w:t>
      </w:r>
      <w:r w:rsidRPr="00155F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Windows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 xml:space="preserve">, следует нажать комбинацию клавиш </w:t>
      </w:r>
      <w:r w:rsidRPr="00155F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ALT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+</w:t>
      </w:r>
      <w:r w:rsidRPr="00155F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4.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Использование элементарных знаний позволяет обеспечить постепенность обучения и надежность контроля за усвоением материала слушателем.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При формулировании элементарных знаний следует избегать “паразитных” слов, слов, имеющих эмоциональный характер, междометий и любых других слов, не несущих смысловую нагрузку.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Например: как правило, вообще, хорошо известно, между прочим, вероятно, наверное и т.д.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Каждое элементарное знание нумеруется в пределах одного параграфа (слайда).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Любое минимальное знание или умение может сопровождаться дополнительной информацией: комментариями, примерами, иллюстрациями.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Не следует злоупотреблять количеством комментариев и перегружать ими конспект.</w:t>
      </w:r>
    </w:p>
    <w:p w:rsidR="00B12789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Элементарные знания могут объединяться в  композитные, если это целесообразно. В этом случае для формулировки композитных знаний следует использовать многоуровневые списки.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br/>
        <w:t>Например: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Закрыть окно в ОС </w:t>
      </w:r>
      <w:r w:rsidRPr="00155F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Windows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 xml:space="preserve"> можно двумя способами: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sym w:font="Symbol" w:char="F0B7"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 xml:space="preserve">  Нажать комбинацию клавиш </w:t>
      </w:r>
      <w:r w:rsidRPr="00155F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ALT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+</w:t>
      </w:r>
      <w:r w:rsidRPr="00155F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4;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sym w:font="Symbol" w:char="F0B7"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 xml:space="preserve">  Нажать мышкой кнопку “крестик” в правом верхнем угле окна</w:t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C54011" w:rsidRPr="00155FA0" w:rsidRDefault="00B12789" w:rsidP="00C5401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Умение рекомендуется формулировать как алгоритм и записывать в виде многоуровневого списка.</w:t>
      </w:r>
    </w:p>
    <w:p w:rsidR="00C54011" w:rsidRPr="00155FA0" w:rsidRDefault="00C54011" w:rsidP="00C54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Оформление конспекта</w:t>
      </w:r>
    </w:p>
    <w:p w:rsidR="00B12789" w:rsidRPr="00155FA0" w:rsidRDefault="00B12789" w:rsidP="00C540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2789" w:rsidRPr="00155FA0" w:rsidRDefault="00B12789" w:rsidP="00C54011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Конспект оформляется в ПО 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="00AA0F0E" w:rsidRPr="00155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PowerPoint</w:t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789" w:rsidRPr="00155FA0" w:rsidRDefault="00B12789" w:rsidP="00C54011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Знания и умения, а также упражнения помещаются в Заметки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11"/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2789" w:rsidRPr="00155FA0" w:rsidRDefault="00B12789" w:rsidP="00C54011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На слайде могут размещаться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12789" w:rsidRPr="00155FA0" w:rsidRDefault="00B12789" w:rsidP="00C54011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текст – краткое содержание того, что написано в Заметках;</w:t>
      </w:r>
    </w:p>
    <w:p w:rsidR="00B12789" w:rsidRPr="00155FA0" w:rsidRDefault="00B12789" w:rsidP="00C54011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картинка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12"/>
      </w: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 – визуальное изображение того, о чем говорится в Заметках, или иллюстрация к тексту, помещенному в Заметки.</w:t>
      </w:r>
    </w:p>
    <w:p w:rsidR="00B12789" w:rsidRPr="00155FA0" w:rsidRDefault="00B12789" w:rsidP="00C54011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lastRenderedPageBreak/>
        <w:t>Если текст в Заметках не помещается на одну страницу, то его следует перенести на следующую. При этом область Заметок растягивается на всю страницу, а сам слайд пометить как скрытый.</w:t>
      </w:r>
    </w:p>
    <w:p w:rsidR="00B12789" w:rsidRPr="00155FA0" w:rsidRDefault="00B12789" w:rsidP="00C54011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Шрифтовое оформление осуществляется в соответствии с используемым шаблоном презентации.</w:t>
      </w:r>
    </w:p>
    <w:p w:rsidR="00B12789" w:rsidRPr="00155FA0" w:rsidRDefault="00B12789" w:rsidP="00C54011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Общие рекомендации при оформлении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12789" w:rsidRPr="00155FA0" w:rsidRDefault="00B12789" w:rsidP="00C54011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используйте простейшие виды форматирований в Заметках, старайтесь не вставлять в Заметки картинки;</w:t>
      </w:r>
    </w:p>
    <w:p w:rsidR="00B12789" w:rsidRPr="00155FA0" w:rsidRDefault="00B12789" w:rsidP="00C54011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ограничивайтесь одно- или двухуровневыми списками и в Заметках и на слайдах;</w:t>
      </w:r>
    </w:p>
    <w:p w:rsidR="00B12789" w:rsidRPr="00155FA0" w:rsidRDefault="00B12789" w:rsidP="00C54011">
      <w:pPr>
        <w:numPr>
          <w:ilvl w:val="1"/>
          <w:numId w:val="3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не должно быть слайдов с пустыми заметками;</w:t>
      </w:r>
    </w:p>
    <w:p w:rsidR="00C54011" w:rsidRPr="00155FA0" w:rsidRDefault="00B12789" w:rsidP="00C54011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одному слайду должно соответствовать не более 1.5 страниц Заметок.</w:t>
      </w:r>
    </w:p>
    <w:p w:rsidR="00C54011" w:rsidRPr="00155FA0" w:rsidRDefault="00C54011" w:rsidP="00C540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54011" w:rsidRPr="00155FA0" w:rsidRDefault="00B12789" w:rsidP="00C54011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Версионность</w:t>
      </w:r>
    </w:p>
    <w:p w:rsidR="00B12789" w:rsidRPr="00155FA0" w:rsidRDefault="00B12789" w:rsidP="00C54011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Обязательным требованием является обеспечение версионности учебных материалов.</w:t>
      </w:r>
    </w:p>
    <w:p w:rsidR="00B12789" w:rsidRPr="00155FA0" w:rsidRDefault="00B12789" w:rsidP="00C54011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Версия задается в виде даты следующем формате: </w:t>
      </w:r>
      <w:r w:rsidR="00C54011" w:rsidRPr="00155FA0">
        <w:rPr>
          <w:rFonts w:ascii="Times New Roman" w:hAnsi="Times New Roman" w:cs="Times New Roman"/>
          <w:sz w:val="24"/>
          <w:szCs w:val="24"/>
        </w:rPr>
        <w:t>«</w:t>
      </w: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Версия от </w:t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дата</w:t>
      </w:r>
      <w:r w:rsidR="00C54011" w:rsidRPr="00155FA0">
        <w:rPr>
          <w:rFonts w:ascii="Times New Roman" w:hAnsi="Times New Roman" w:cs="Times New Roman"/>
          <w:sz w:val="24"/>
          <w:szCs w:val="24"/>
        </w:rPr>
        <w:t>»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</w:r>
      <w:r w:rsidRPr="00155FA0">
        <w:rPr>
          <w:rFonts w:ascii="Times New Roman" w:eastAsia="Calibri" w:hAnsi="Times New Roman" w:cs="Times New Roman"/>
          <w:i/>
          <w:sz w:val="24"/>
          <w:szCs w:val="24"/>
        </w:rPr>
        <w:t>Например: Версия от 31.12.2008</w:t>
      </w:r>
    </w:p>
    <w:p w:rsidR="00B12789" w:rsidRPr="00155FA0" w:rsidRDefault="00B12789" w:rsidP="00C54011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 таком виде версия указывается на каждой странице конспекта в нижнем правом угле страницы</w:t>
      </w:r>
      <w:r w:rsidRPr="00155FA0">
        <w:rPr>
          <w:rStyle w:val="af6"/>
          <w:rFonts w:ascii="Times New Roman" w:eastAsia="Calibri" w:hAnsi="Times New Roman" w:cs="Times New Roman"/>
          <w:sz w:val="24"/>
          <w:szCs w:val="24"/>
        </w:rPr>
        <w:footnoteReference w:id="13"/>
      </w: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 и на обороте титульной страницы.</w:t>
      </w:r>
    </w:p>
    <w:p w:rsidR="00C54011" w:rsidRPr="00155FA0" w:rsidRDefault="00B12789" w:rsidP="00C5401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Версия также указывается в имени файла, которое формируется следующим образом:</w:t>
      </w:r>
      <w:r w:rsidRPr="00155FA0">
        <w:rPr>
          <w:rFonts w:ascii="Times New Roman" w:eastAsia="Calibri" w:hAnsi="Times New Roman" w:cs="Times New Roman"/>
          <w:sz w:val="24"/>
          <w:szCs w:val="24"/>
        </w:rPr>
        <w:br/>
        <w:t>имя_модуля</w:t>
      </w:r>
      <w:r w:rsidR="0022003A" w:rsidRPr="00155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yyyy</w:t>
      </w:r>
      <w:r w:rsidRPr="00155FA0">
        <w:rPr>
          <w:rFonts w:ascii="Times New Roman" w:eastAsia="Calibri" w:hAnsi="Times New Roman" w:cs="Times New Roman"/>
          <w:sz w:val="24"/>
          <w:szCs w:val="24"/>
        </w:rPr>
        <w:t>-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mm</w:t>
      </w:r>
      <w:r w:rsidRPr="00155FA0">
        <w:rPr>
          <w:rFonts w:ascii="Times New Roman" w:eastAsia="Calibri" w:hAnsi="Times New Roman" w:cs="Times New Roman"/>
          <w:sz w:val="24"/>
          <w:szCs w:val="24"/>
        </w:rPr>
        <w:t>-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ppt</w:t>
      </w:r>
    </w:p>
    <w:p w:rsidR="00C54011" w:rsidRPr="00155FA0" w:rsidRDefault="00C54011" w:rsidP="00C54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4011" w:rsidRPr="00155FA0" w:rsidRDefault="00C54011" w:rsidP="00C54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Разработка тестов</w:t>
      </w:r>
    </w:p>
    <w:p w:rsidR="00C54011" w:rsidRPr="00155FA0" w:rsidRDefault="00B12789" w:rsidP="00C540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i/>
          <w:sz w:val="24"/>
          <w:szCs w:val="24"/>
        </w:rPr>
        <w:t>См. отдельную инструкцию по требованиям к разработке тестов</w:t>
      </w:r>
    </w:p>
    <w:p w:rsidR="00B12789" w:rsidRPr="00155FA0" w:rsidRDefault="00B12789" w:rsidP="00C540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Набор лабораторных работ</w:t>
      </w:r>
    </w:p>
    <w:p w:rsidR="00B12789" w:rsidRPr="00155FA0" w:rsidRDefault="00B12789" w:rsidP="00C54011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Лабораторные работы могут формулироваться или внутри конспекта лекций для слушателей или в отдельном файле.</w:t>
      </w:r>
    </w:p>
    <w:p w:rsidR="00C54011" w:rsidRPr="00155FA0" w:rsidRDefault="00B12789" w:rsidP="00C5401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В случае использования отдельного файла можно использовать любое программное средство, например, 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="00AA0F0E" w:rsidRPr="00155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155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011" w:rsidRPr="00155FA0" w:rsidRDefault="00C54011" w:rsidP="00C54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для </w:t>
      </w:r>
      <w:r w:rsidR="00C54011" w:rsidRPr="00155FA0">
        <w:rPr>
          <w:rFonts w:ascii="Times New Roman" w:hAnsi="Times New Roman" w:cs="Times New Roman"/>
          <w:sz w:val="24"/>
          <w:szCs w:val="24"/>
        </w:rPr>
        <w:t>лекторов</w:t>
      </w:r>
    </w:p>
    <w:p w:rsidR="00B12789" w:rsidRPr="00155FA0" w:rsidRDefault="00B12789" w:rsidP="00C54011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для </w:t>
      </w:r>
      <w:r w:rsidR="00C54011" w:rsidRPr="00155FA0">
        <w:rPr>
          <w:rFonts w:ascii="Times New Roman" w:hAnsi="Times New Roman" w:cs="Times New Roman"/>
          <w:sz w:val="24"/>
          <w:szCs w:val="24"/>
        </w:rPr>
        <w:t>лекторов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eastAsia="Calibri" w:hAnsi="Times New Roman" w:cs="Times New Roman"/>
          <w:sz w:val="24"/>
          <w:szCs w:val="24"/>
        </w:rPr>
        <w:t>содержат:</w:t>
      </w:r>
    </w:p>
    <w:p w:rsidR="00B12789" w:rsidRPr="00155FA0" w:rsidRDefault="00B12789" w:rsidP="00C54011">
      <w:pPr>
        <w:numPr>
          <w:ilvl w:val="1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Развернутые комментарии к конспекту лекций для слушателя;</w:t>
      </w:r>
    </w:p>
    <w:p w:rsidR="00B12789" w:rsidRPr="00155FA0" w:rsidRDefault="00B12789" w:rsidP="00C54011">
      <w:pPr>
        <w:numPr>
          <w:ilvl w:val="1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Временную раскладку по темам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Ответы на контрольные вопросы</w:t>
      </w:r>
      <w:r w:rsidRPr="00155FA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B12789" w:rsidRPr="00155FA0" w:rsidRDefault="00B12789" w:rsidP="00C54011">
      <w:pPr>
        <w:numPr>
          <w:ilvl w:val="1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Комментарии к выполнению лабораторных работ;</w:t>
      </w:r>
    </w:p>
    <w:p w:rsidR="00B12789" w:rsidRPr="00155FA0" w:rsidRDefault="00B12789" w:rsidP="00C54011">
      <w:pPr>
        <w:numPr>
          <w:ilvl w:val="1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Список дополнительной литературы, ресурсы в Интернет.</w:t>
      </w:r>
    </w:p>
    <w:p w:rsidR="00C54011" w:rsidRPr="00155FA0" w:rsidRDefault="00B12789" w:rsidP="00C5401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Требования к оформлению рекомендаций на данный момент отсутствуют.</w:t>
      </w:r>
    </w:p>
    <w:p w:rsidR="00C54011" w:rsidRPr="00155FA0" w:rsidRDefault="00C54011" w:rsidP="00C540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2789" w:rsidRPr="00155FA0" w:rsidRDefault="00B12789" w:rsidP="00C540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Учебная программа, учебный план и учебно-тематический план</w:t>
      </w:r>
    </w:p>
    <w:p w:rsidR="00B12789" w:rsidRPr="00155FA0" w:rsidRDefault="00B12789" w:rsidP="00C54011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Учебная программа и план, а также учебно-тематический план составляются по шаблонам.</w:t>
      </w:r>
    </w:p>
    <w:p w:rsidR="00B12789" w:rsidRPr="00155FA0" w:rsidRDefault="00B12789" w:rsidP="00C5401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eastAsia="Calibri" w:hAnsi="Times New Roman" w:cs="Times New Roman"/>
          <w:sz w:val="24"/>
          <w:szCs w:val="24"/>
        </w:rPr>
        <w:t>Форма шаблона соответствует требованиям, изложенным в Приказе №1221 Министерства общего и профессионального образования от 18.06.97</w:t>
      </w:r>
      <w:r w:rsidR="00C54011" w:rsidRPr="00155FA0">
        <w:rPr>
          <w:rFonts w:ascii="Times New Roman" w:hAnsi="Times New Roman" w:cs="Times New Roman"/>
          <w:sz w:val="24"/>
          <w:szCs w:val="24"/>
        </w:rPr>
        <w:t>.</w:t>
      </w:r>
    </w:p>
    <w:p w:rsidR="00C54011" w:rsidRPr="00155FA0" w:rsidRDefault="00C54011">
      <w:pPr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br w:type="page"/>
      </w:r>
    </w:p>
    <w:p w:rsidR="00496ACF" w:rsidRPr="00155FA0" w:rsidRDefault="00496ACF" w:rsidP="00496ACF">
      <w:pPr>
        <w:pStyle w:val="2"/>
        <w:jc w:val="center"/>
        <w:rPr>
          <w:b/>
          <w:color w:val="auto"/>
          <w:sz w:val="24"/>
          <w:szCs w:val="24"/>
        </w:rPr>
      </w:pPr>
      <w:r w:rsidRPr="00155FA0">
        <w:rPr>
          <w:b/>
          <w:color w:val="auto"/>
          <w:sz w:val="24"/>
          <w:szCs w:val="24"/>
        </w:rPr>
        <w:lastRenderedPageBreak/>
        <w:t xml:space="preserve">Правила оформления конспекта </w:t>
      </w:r>
      <w:r w:rsidRPr="00155FA0">
        <w:rPr>
          <w:b/>
          <w:color w:val="auto"/>
          <w:sz w:val="24"/>
          <w:szCs w:val="24"/>
        </w:rPr>
        <w:br/>
      </w:r>
    </w:p>
    <w:p w:rsidR="00496ACF" w:rsidRPr="00155FA0" w:rsidRDefault="007E227B" w:rsidP="007E2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Ниже описаны требования, </w:t>
      </w:r>
      <w:r w:rsidR="00496ACF" w:rsidRPr="00155FA0">
        <w:rPr>
          <w:rFonts w:ascii="Times New Roman" w:hAnsi="Times New Roman" w:cs="Times New Roman"/>
          <w:sz w:val="24"/>
          <w:szCs w:val="24"/>
        </w:rPr>
        <w:t>рекомендуемые для применения.</w:t>
      </w:r>
    </w:p>
    <w:p w:rsidR="00496ACF" w:rsidRPr="00155FA0" w:rsidRDefault="00496ACF" w:rsidP="00496AC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Форматы текста и списков, размеры и положение слайда в заметках определены в образце заметок: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Размер слайда – 13,32 х10 см. 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Положение - 3х1 см.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Ширина поля заметок - 16,5 см.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Положение поля заметок  - 1х11,5 см.</w:t>
      </w:r>
    </w:p>
    <w:p w:rsidR="00496ACF" w:rsidRPr="00155FA0" w:rsidRDefault="00496ACF" w:rsidP="00496AC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Для слайда: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Заголовки слайда -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Arial36</w:t>
      </w:r>
      <w:r w:rsidRPr="00155FA0">
        <w:rPr>
          <w:rFonts w:ascii="Times New Roman" w:hAnsi="Times New Roman" w:cs="Times New Roman"/>
          <w:sz w:val="24"/>
          <w:szCs w:val="24"/>
        </w:rPr>
        <w:t xml:space="preserve">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Подпункты заголовка -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155FA0">
        <w:rPr>
          <w:rFonts w:ascii="Times New Roman" w:hAnsi="Times New Roman" w:cs="Times New Roman"/>
          <w:sz w:val="24"/>
          <w:szCs w:val="24"/>
        </w:rPr>
        <w:t xml:space="preserve"> 24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Пояснения для рисунка или схемы –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155FA0">
        <w:rPr>
          <w:rFonts w:ascii="Times New Roman" w:hAnsi="Times New Roman" w:cs="Times New Roman"/>
          <w:sz w:val="24"/>
          <w:szCs w:val="24"/>
        </w:rPr>
        <w:t>, не менее 14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Рисунки на слайде следует располагать на весь слайд.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 скриншотам, используемым на слайдах, добавлять рамки серого цвета, толщиной 1,5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Если на слайде на скриншоте надо  выделить конкретную</w:t>
      </w:r>
      <w:r w:rsidR="0022003A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(ые) область(и), то для этого надо использовать прямоугольник со скругленными углами, прозрачным фоном и красной границей и толщиной 2 пт. Для прямоугольника должен стоять параметр </w:t>
      </w:r>
      <w:r w:rsidRPr="00155FA0">
        <w:rPr>
          <w:rFonts w:ascii="Times New Roman" w:hAnsi="Times New Roman" w:cs="Times New Roman"/>
          <w:b/>
          <w:sz w:val="24"/>
          <w:szCs w:val="24"/>
        </w:rPr>
        <w:t>Сглаживания нет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Если рисунки нумеруются, то оформление указателей  делать как в шаблоне, белый круг с красной границей и черным номером рисунка.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Если номер относится к скриншоту, то его следует помещать в свободное место скриншота, не перекрывая нужных данных.</w:t>
      </w:r>
    </w:p>
    <w:p w:rsidR="00496ACF" w:rsidRPr="00155FA0" w:rsidRDefault="00496ACF" w:rsidP="00496ACF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FA0">
        <w:rPr>
          <w:rFonts w:ascii="Times New Roman" w:hAnsi="Times New Roman" w:cs="Times New Roman"/>
          <w:i/>
          <w:sz w:val="24"/>
          <w:szCs w:val="24"/>
        </w:rPr>
        <w:t>Пример такого скриншота в шаблоне на слайде 6.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Если номер относиться к выделенной прямоугольником области, то его следует располагать либо внутри области, не перекрывая нужных данных, либо на границе области немного перекрывая ее.</w:t>
      </w:r>
    </w:p>
    <w:p w:rsidR="00496ACF" w:rsidRPr="00155FA0" w:rsidRDefault="00496ACF" w:rsidP="00496A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i/>
          <w:sz w:val="24"/>
          <w:szCs w:val="24"/>
        </w:rPr>
        <w:t>Пример таких  областей  в шаблоне на слайдах2,4 и5.</w:t>
      </w:r>
    </w:p>
    <w:p w:rsidR="00496ACF" w:rsidRPr="00155FA0" w:rsidRDefault="00496ACF" w:rsidP="00496AC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Для основного текста (в заметках):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Основной текст заметок -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 xml:space="preserve"> 11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Заголовки разделов в заметках -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155FA0">
        <w:rPr>
          <w:rFonts w:ascii="Times New Roman" w:hAnsi="Times New Roman" w:cs="Times New Roman"/>
          <w:sz w:val="24"/>
          <w:szCs w:val="24"/>
        </w:rPr>
        <w:t>Narrow 14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Расстояние между уровнями списка - 1 см.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Элементы интерфейса программного обеспечения выделять –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>, полужирный, 11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Термины (при первом упоминании или формулировке) –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>, полужирный, курсив, 11 пт.</w:t>
      </w:r>
    </w:p>
    <w:p w:rsidR="00496ACF" w:rsidRPr="00155FA0" w:rsidRDefault="00AF0A77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документов</w:t>
      </w:r>
      <w:r w:rsidR="00C5729B">
        <w:rPr>
          <w:rFonts w:ascii="Times New Roman" w:hAnsi="Times New Roman" w:cs="Times New Roman"/>
          <w:sz w:val="24"/>
          <w:szCs w:val="24"/>
        </w:rPr>
        <w:t xml:space="preserve"> (для заданий)</w:t>
      </w:r>
      <w:r w:rsidR="00496ACF" w:rsidRPr="00155FA0">
        <w:rPr>
          <w:rFonts w:ascii="Times New Roman" w:hAnsi="Times New Roman" w:cs="Times New Roman"/>
          <w:sz w:val="24"/>
          <w:szCs w:val="24"/>
        </w:rPr>
        <w:t xml:space="preserve"> – </w:t>
      </w:r>
      <w:r w:rsidR="00496ACF"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="00496ACF" w:rsidRPr="00155FA0">
        <w:rPr>
          <w:rFonts w:ascii="Times New Roman" w:hAnsi="Times New Roman" w:cs="Times New Roman"/>
          <w:sz w:val="24"/>
          <w:szCs w:val="24"/>
        </w:rPr>
        <w:t>, курсив, 11 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Текст для ввода слушателем –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155FA0">
        <w:rPr>
          <w:rFonts w:ascii="Times New Roman" w:hAnsi="Times New Roman" w:cs="Times New Roman"/>
          <w:sz w:val="24"/>
          <w:szCs w:val="24"/>
        </w:rPr>
        <w:t>, полужирный, 11пт.</w:t>
      </w:r>
    </w:p>
    <w:p w:rsidR="00496ACF" w:rsidRPr="00155FA0" w:rsidRDefault="00496ACF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Команды меню перечисляются через  /  (косая черта, слеш).</w:t>
      </w:r>
    </w:p>
    <w:p w:rsidR="00496ACF" w:rsidRPr="00155FA0" w:rsidRDefault="00496ACF" w:rsidP="00496A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Пример:</w:t>
      </w:r>
      <w:r w:rsidRPr="00155FA0">
        <w:rPr>
          <w:rFonts w:ascii="Times New Roman" w:hAnsi="Times New Roman" w:cs="Times New Roman"/>
          <w:sz w:val="24"/>
          <w:szCs w:val="24"/>
        </w:rPr>
        <w:br/>
      </w:r>
      <w:r w:rsidRPr="00155FA0">
        <w:rPr>
          <w:rFonts w:ascii="Times New Roman" w:hAnsi="Times New Roman" w:cs="Times New Roman"/>
          <w:b/>
          <w:sz w:val="24"/>
          <w:szCs w:val="24"/>
        </w:rPr>
        <w:t>Вид/Колонтитулы</w:t>
      </w:r>
    </w:p>
    <w:p w:rsidR="00496ACF" w:rsidRPr="00155FA0" w:rsidRDefault="00C5729B" w:rsidP="00496ACF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с</w:t>
      </w:r>
      <w:r w:rsidR="00496ACF" w:rsidRPr="00155FA0">
        <w:rPr>
          <w:rFonts w:ascii="Times New Roman" w:hAnsi="Times New Roman" w:cs="Times New Roman"/>
          <w:sz w:val="24"/>
          <w:szCs w:val="24"/>
        </w:rPr>
        <w:t xml:space="preserve">лова </w:t>
      </w:r>
      <w:r w:rsidR="00496ACF" w:rsidRPr="00155FA0">
        <w:rPr>
          <w:rFonts w:ascii="Times New Roman" w:hAnsi="Times New Roman" w:cs="Times New Roman"/>
          <w:i/>
          <w:iCs/>
          <w:sz w:val="24"/>
          <w:szCs w:val="24"/>
        </w:rPr>
        <w:t>Тема:</w:t>
      </w:r>
      <w:r w:rsidR="00496ACF" w:rsidRPr="00155FA0">
        <w:rPr>
          <w:rFonts w:ascii="Times New Roman" w:hAnsi="Times New Roman" w:cs="Times New Roman"/>
          <w:sz w:val="24"/>
          <w:szCs w:val="24"/>
        </w:rPr>
        <w:t xml:space="preserve"> и </w:t>
      </w:r>
      <w:r w:rsidR="00496ACF" w:rsidRPr="00155FA0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496ACF" w:rsidRPr="00155FA0">
        <w:rPr>
          <w:rFonts w:ascii="Times New Roman" w:hAnsi="Times New Roman" w:cs="Times New Roman"/>
          <w:sz w:val="24"/>
          <w:szCs w:val="24"/>
        </w:rPr>
        <w:t xml:space="preserve"> выделять курсивом. </w:t>
      </w:r>
    </w:p>
    <w:p w:rsidR="00496ACF" w:rsidRPr="00155FA0" w:rsidRDefault="00496ACF" w:rsidP="00496AC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Пояснения, комментарии и примеры помечаются значком </w:t>
      </w:r>
      <w:r w:rsidRPr="00155FA0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155FA0">
        <w:rPr>
          <w:rFonts w:ascii="Times New Roman" w:hAnsi="Times New Roman" w:cs="Times New Roman"/>
          <w:sz w:val="24"/>
          <w:szCs w:val="24"/>
        </w:rPr>
        <w:t xml:space="preserve">, а сам текст -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>,  курсив, 10 пт.</w:t>
      </w:r>
    </w:p>
    <w:p w:rsidR="00496ACF" w:rsidRPr="00155FA0" w:rsidRDefault="00496ACF" w:rsidP="00496AC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Пример:</w:t>
      </w:r>
    </w:p>
    <w:p w:rsidR="00496ACF" w:rsidRPr="00155FA0" w:rsidRDefault="00496ACF" w:rsidP="00496ACF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Ячейка имеет адрес, состоящий из имени столбца и номера строки. </w:t>
      </w:r>
      <w:r w:rsidRPr="00155FA0">
        <w:rPr>
          <w:rFonts w:ascii="Times New Roman" w:hAnsi="Times New Roman" w:cs="Times New Roman"/>
          <w:sz w:val="24"/>
          <w:szCs w:val="24"/>
        </w:rPr>
        <w:br/>
      </w:r>
      <w:r w:rsidRPr="00155FA0">
        <w:rPr>
          <w:rFonts w:ascii="Times New Roman" w:hAnsi="Times New Roman" w:cs="Times New Roman"/>
          <w:i/>
          <w:iCs/>
          <w:sz w:val="24"/>
          <w:szCs w:val="24"/>
        </w:rPr>
        <w:t xml:space="preserve">Например, </w:t>
      </w:r>
      <w:r w:rsidRPr="00155FA0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55FA0">
        <w:rPr>
          <w:rFonts w:ascii="Times New Roman" w:hAnsi="Times New Roman" w:cs="Times New Roman"/>
          <w:i/>
          <w:iCs/>
          <w:sz w:val="24"/>
          <w:szCs w:val="24"/>
        </w:rPr>
        <w:t xml:space="preserve">1, </w:t>
      </w:r>
      <w:r w:rsidRPr="00155FA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155FA0">
        <w:rPr>
          <w:rFonts w:ascii="Times New Roman" w:hAnsi="Times New Roman" w:cs="Times New Roman"/>
          <w:i/>
          <w:iCs/>
          <w:sz w:val="24"/>
          <w:szCs w:val="24"/>
        </w:rPr>
        <w:t>95.</w:t>
      </w:r>
    </w:p>
    <w:p w:rsidR="00496ACF" w:rsidRPr="00155FA0" w:rsidRDefault="00496ACF" w:rsidP="00496AC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Алгоритмы следует оформлять следующим образом (обратите внимание на знаки препинания (двоеточие и точка с запятой)):</w:t>
      </w:r>
    </w:p>
    <w:p w:rsidR="00496ACF" w:rsidRPr="00155FA0" w:rsidRDefault="00496ACF" w:rsidP="00496A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Пример:</w:t>
      </w:r>
    </w:p>
    <w:p w:rsidR="00496ACF" w:rsidRPr="00155FA0" w:rsidRDefault="00496ACF" w:rsidP="00496ACF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Для быстрого переименования листа следует:</w:t>
      </w:r>
    </w:p>
    <w:p w:rsidR="00496ACF" w:rsidRPr="00155FA0" w:rsidRDefault="00496ACF" w:rsidP="00496ACF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lastRenderedPageBreak/>
        <w:t>дважды щелкнуть по ярлычку листа;</w:t>
      </w:r>
    </w:p>
    <w:p w:rsidR="00496ACF" w:rsidRPr="00155FA0" w:rsidRDefault="00496ACF" w:rsidP="00496ACF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ввести новое имя с клавиатуры;</w:t>
      </w:r>
    </w:p>
    <w:p w:rsidR="00496ACF" w:rsidRPr="00155FA0" w:rsidRDefault="00496ACF" w:rsidP="00496ACF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для завершения нажать клавишу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Каждую тему (модуль) сохраняйте в отдельном файле.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5FA0">
        <w:rPr>
          <w:rFonts w:ascii="Times New Roman" w:hAnsi="Times New Roman"/>
          <w:b/>
          <w:sz w:val="24"/>
          <w:szCs w:val="24"/>
        </w:rPr>
        <w:t>Текст</w:t>
      </w:r>
      <w:r w:rsidR="00AA0F0E" w:rsidRPr="00155FA0">
        <w:rPr>
          <w:rFonts w:ascii="Times New Roman" w:hAnsi="Times New Roman"/>
          <w:b/>
          <w:sz w:val="24"/>
          <w:szCs w:val="24"/>
        </w:rPr>
        <w:t xml:space="preserve"> </w:t>
      </w:r>
      <w:r w:rsidRPr="00155FA0">
        <w:rPr>
          <w:rFonts w:ascii="Times New Roman" w:hAnsi="Times New Roman"/>
          <w:b/>
          <w:sz w:val="24"/>
          <w:szCs w:val="24"/>
        </w:rPr>
        <w:t>нижнего колонтитула</w:t>
      </w:r>
      <w:r w:rsidRPr="00155FA0">
        <w:rPr>
          <w:rFonts w:ascii="Times New Roman" w:hAnsi="Times New Roman"/>
          <w:sz w:val="24"/>
          <w:szCs w:val="24"/>
        </w:rPr>
        <w:t xml:space="preserve"> уже введен, но </w:t>
      </w:r>
      <w:r w:rsidRPr="00155FA0">
        <w:rPr>
          <w:rFonts w:ascii="Times New Roman" w:hAnsi="Times New Roman"/>
          <w:b/>
          <w:sz w:val="24"/>
          <w:szCs w:val="24"/>
        </w:rPr>
        <w:t>версия</w:t>
      </w:r>
      <w:r w:rsidRPr="00155FA0">
        <w:rPr>
          <w:rFonts w:ascii="Times New Roman" w:hAnsi="Times New Roman"/>
          <w:sz w:val="24"/>
          <w:szCs w:val="24"/>
        </w:rPr>
        <w:t xml:space="preserve"> (дата разработки темы) вводится через диалоговое окно </w:t>
      </w:r>
      <w:r w:rsidRPr="00155FA0">
        <w:rPr>
          <w:rFonts w:ascii="Times New Roman" w:hAnsi="Times New Roman"/>
          <w:b/>
          <w:sz w:val="24"/>
          <w:szCs w:val="24"/>
        </w:rPr>
        <w:t xml:space="preserve">Колонтитулы </w:t>
      </w:r>
      <w:r w:rsidRPr="00155FA0">
        <w:rPr>
          <w:rFonts w:ascii="Times New Roman" w:hAnsi="Times New Roman"/>
          <w:sz w:val="24"/>
          <w:szCs w:val="24"/>
        </w:rPr>
        <w:t xml:space="preserve">закладка </w:t>
      </w:r>
      <w:r w:rsidRPr="00155FA0">
        <w:rPr>
          <w:rFonts w:ascii="Times New Roman" w:hAnsi="Times New Roman"/>
          <w:b/>
          <w:sz w:val="24"/>
          <w:szCs w:val="24"/>
        </w:rPr>
        <w:t>Заметки и выдачи</w:t>
      </w:r>
      <w:r w:rsidRPr="00155FA0">
        <w:rPr>
          <w:rFonts w:ascii="Times New Roman" w:hAnsi="Times New Roman"/>
          <w:sz w:val="24"/>
          <w:szCs w:val="24"/>
        </w:rPr>
        <w:t xml:space="preserve"> (меню </w:t>
      </w:r>
      <w:r w:rsidRPr="00155FA0">
        <w:rPr>
          <w:rFonts w:ascii="Times New Roman" w:hAnsi="Times New Roman"/>
          <w:b/>
          <w:sz w:val="24"/>
          <w:szCs w:val="24"/>
        </w:rPr>
        <w:t>Вид</w:t>
      </w:r>
      <w:r w:rsidRPr="00155FA0">
        <w:rPr>
          <w:rFonts w:ascii="Times New Roman" w:hAnsi="Times New Roman"/>
          <w:sz w:val="24"/>
          <w:szCs w:val="24"/>
        </w:rPr>
        <w:t>) в формате ДД.ММ.ГГГГ.</w:t>
      </w:r>
    </w:p>
    <w:p w:rsidR="00496ACF" w:rsidRPr="00155FA0" w:rsidRDefault="00496ACF" w:rsidP="00496ACF">
      <w:pPr>
        <w:pStyle w:val="1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5FA0">
        <w:rPr>
          <w:rFonts w:ascii="Times New Roman" w:hAnsi="Times New Roman"/>
          <w:i/>
          <w:sz w:val="24"/>
          <w:szCs w:val="24"/>
        </w:rPr>
        <w:t>Например: Версия от 22.05.2015.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Верхний колонтитул содержит </w:t>
      </w:r>
      <w:r w:rsidRPr="00155FA0">
        <w:rPr>
          <w:rFonts w:ascii="Times New Roman" w:hAnsi="Times New Roman"/>
          <w:b/>
          <w:sz w:val="24"/>
          <w:szCs w:val="24"/>
        </w:rPr>
        <w:t>название текущей темы (модуля)</w:t>
      </w:r>
      <w:r w:rsidRPr="00155FA0">
        <w:rPr>
          <w:rFonts w:ascii="Times New Roman" w:hAnsi="Times New Roman"/>
          <w:sz w:val="24"/>
          <w:szCs w:val="24"/>
        </w:rPr>
        <w:t>. Изменение верхнего колонтитула производится аналогично.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Если заметки к слайду не входят на одну страницу, то следующий слайд делается скрытым, на странице заметок слайд удаляется, а область заметок увеличивается до начала страницы. Положение области заметок – 1 х 1 см.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Количество страниц в теме (модуле) должно быть четным. При необходимости можно добавить пустой слайд в конце модуля, сделать его скрытым, на странице заметок слайд удалить, а область заметок увеличить до начала страницы. По центру первой строки страницы заметок вводится заголовок </w:t>
      </w:r>
      <w:r w:rsidRPr="00155FA0">
        <w:rPr>
          <w:rFonts w:ascii="Times New Roman" w:hAnsi="Times New Roman"/>
          <w:b/>
          <w:bCs/>
          <w:sz w:val="24"/>
          <w:szCs w:val="24"/>
        </w:rPr>
        <w:t>Страница для заметок</w:t>
      </w:r>
      <w:r w:rsidRPr="00155FA0">
        <w:rPr>
          <w:rFonts w:ascii="Times New Roman" w:hAnsi="Times New Roman"/>
          <w:sz w:val="24"/>
          <w:szCs w:val="24"/>
        </w:rPr>
        <w:t>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формулировках знаний и алгоритмов необходимо использовать  следующие словосочетания, описывающие основные действия при работе с графическим интерфейсом ПО (за основу взята русская терминология из справки Microsoft):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Нажать клавишу; удерживая клавишу (если имеется в виду клавиша клавиатуры или мыши).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Нажать кнопку (если имеется в виду кнопка на панели инструментов или кнопка диалогового окна, которая выполняет конкретное действие).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Дважды щелкнуть (кнопку, значок, индикаторы – т.е. элемент интерфейса).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Щелкнуть (значок, индикаторы – т.е. элемент интерфейса, но не кнопку).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На Ленте на вкладке (название вкладки) в группе (название группы) выбрать команду (название команды).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На Ленте на вкладке (название вкладки) в группе (название группы) нажать кнопку (название кнопки). </w:t>
      </w:r>
    </w:p>
    <w:p w:rsidR="00496ACF" w:rsidRPr="00155FA0" w:rsidRDefault="00496ACF" w:rsidP="00496ACF">
      <w:pPr>
        <w:pStyle w:val="11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i/>
          <w:iCs/>
          <w:sz w:val="24"/>
          <w:szCs w:val="24"/>
        </w:rPr>
        <w:t>Уточнение «На Ленте» можно опускать, если это не начальные темы базовых курсов.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меню (название меню) выбрать команду (название команды).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В меню (название меню) выбрать команду (название команды), а затем - (название команды). </w:t>
      </w:r>
    </w:p>
    <w:p w:rsidR="00496ACF" w:rsidRPr="00155FA0" w:rsidRDefault="00496ACF" w:rsidP="00496ACF">
      <w:pPr>
        <w:pStyle w:val="11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i/>
          <w:iCs/>
          <w:sz w:val="24"/>
          <w:szCs w:val="24"/>
        </w:rPr>
        <w:t>Перечисление команд также можно делать через слеш (косую черту).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Вызвать контекстное меню (фрагмента, элемента и т.д.).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контекстном меню (фрагмента, элемента и т.д.) выбрать команду.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Зацепить (фрагмент, элемент и т.д.) и перетащить (если это действие DragandDrop).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Установить параметры  (перечислить параметры).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Установить параметр или установить флажок (название параметра).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Ввести в поле (значение).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Указать (значение, вариант и т.д.), выбрав из списка (название списка).</w:t>
      </w:r>
    </w:p>
    <w:p w:rsidR="00496ACF" w:rsidRPr="00155FA0" w:rsidRDefault="00496ACF" w:rsidP="00496ACF">
      <w:pPr>
        <w:pStyle w:val="11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В раскрывающемся списке кнопки (название кнопки) выбрать (команду или один из вариантов). 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случае сомнения в правильности терминологии обращайтесь в справку Microsoft.</w:t>
      </w:r>
    </w:p>
    <w:p w:rsidR="00496ACF" w:rsidRPr="00155FA0" w:rsidRDefault="00496ACF" w:rsidP="00496ACF">
      <w:pPr>
        <w:pStyle w:val="1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формулировках используется неопределенная форма глагола (нажать, щелкнуть и т.д.),</w:t>
      </w:r>
      <w:r w:rsidR="00C5729B">
        <w:rPr>
          <w:rFonts w:ascii="Times New Roman" w:hAnsi="Times New Roman"/>
          <w:sz w:val="24"/>
          <w:szCs w:val="24"/>
        </w:rPr>
        <w:t>в заданиях</w:t>
      </w:r>
      <w:r w:rsidRPr="00155FA0">
        <w:rPr>
          <w:rFonts w:ascii="Times New Roman" w:hAnsi="Times New Roman"/>
          <w:sz w:val="24"/>
          <w:szCs w:val="24"/>
        </w:rPr>
        <w:t xml:space="preserve"> используются глаголы повелительного наклонения (нажмите, щелкните и т.д.).</w:t>
      </w:r>
    </w:p>
    <w:p w:rsidR="00496ACF" w:rsidRPr="00155FA0" w:rsidRDefault="00496ACF">
      <w:pPr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br w:type="page"/>
      </w:r>
    </w:p>
    <w:p w:rsidR="00496ACF" w:rsidRPr="00155FA0" w:rsidRDefault="00496ACF" w:rsidP="00496ACF">
      <w:pPr>
        <w:pStyle w:val="2"/>
        <w:jc w:val="center"/>
        <w:rPr>
          <w:b/>
          <w:color w:val="auto"/>
          <w:sz w:val="24"/>
          <w:szCs w:val="24"/>
        </w:rPr>
      </w:pPr>
      <w:r w:rsidRPr="00155FA0">
        <w:rPr>
          <w:b/>
          <w:color w:val="auto"/>
          <w:sz w:val="24"/>
          <w:szCs w:val="24"/>
        </w:rPr>
        <w:lastRenderedPageBreak/>
        <w:t>Требование для разработки лабораторных работ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CF" w:rsidRPr="00155FA0" w:rsidRDefault="00496ACF" w:rsidP="00496ACF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Требования по оформлению:</w:t>
      </w:r>
    </w:p>
    <w:p w:rsidR="00496ACF" w:rsidRPr="00155FA0" w:rsidRDefault="00496ACF" w:rsidP="00496ACF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Основной текст -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 xml:space="preserve"> 12 пт;</w:t>
      </w:r>
    </w:p>
    <w:p w:rsidR="00496ACF" w:rsidRPr="00155FA0" w:rsidRDefault="00496ACF" w:rsidP="00496ACF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Элементы интерфейса программного обеспечения выделять – жирный, 12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496ACF" w:rsidRPr="00155FA0" w:rsidRDefault="00496ACF" w:rsidP="00496ACF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Названия файлов – курсив 12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496ACF" w:rsidRPr="00155FA0" w:rsidRDefault="00496ACF" w:rsidP="00496ACF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Текст для ввода слушателем</w:t>
      </w:r>
      <w:r w:rsidR="00AF0A77">
        <w:rPr>
          <w:rFonts w:ascii="Times New Roman" w:hAnsi="Times New Roman" w:cs="Times New Roman"/>
          <w:sz w:val="24"/>
          <w:szCs w:val="24"/>
        </w:rPr>
        <w:t xml:space="preserve"> </w:t>
      </w:r>
      <w:r w:rsidR="00C5729B">
        <w:rPr>
          <w:rFonts w:ascii="Times New Roman" w:hAnsi="Times New Roman" w:cs="Times New Roman"/>
          <w:sz w:val="24"/>
          <w:szCs w:val="24"/>
        </w:rPr>
        <w:t xml:space="preserve">в заданиях </w:t>
      </w:r>
      <w:r w:rsidR="00AF0A77">
        <w:rPr>
          <w:rFonts w:ascii="Times New Roman" w:hAnsi="Times New Roman" w:cs="Times New Roman"/>
          <w:sz w:val="24"/>
          <w:szCs w:val="24"/>
        </w:rPr>
        <w:t xml:space="preserve">– </w:t>
      </w:r>
      <w:r w:rsidR="00C5729B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 xml:space="preserve">жирный 11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155FA0">
        <w:rPr>
          <w:rFonts w:ascii="Times New Roman" w:hAnsi="Times New Roman" w:cs="Times New Roman"/>
          <w:sz w:val="24"/>
          <w:szCs w:val="24"/>
        </w:rPr>
        <w:t>;</w:t>
      </w:r>
    </w:p>
    <w:p w:rsidR="00496ACF" w:rsidRPr="00155FA0" w:rsidRDefault="00496ACF" w:rsidP="00496ACF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Команды меню перечисляются через  /  (косая черта);</w:t>
      </w:r>
      <w:r w:rsidRPr="00155FA0">
        <w:rPr>
          <w:rFonts w:ascii="Times New Roman" w:hAnsi="Times New Roman" w:cs="Times New Roman"/>
          <w:sz w:val="24"/>
          <w:szCs w:val="24"/>
        </w:rPr>
        <w:br/>
        <w:t>Пример:</w:t>
      </w:r>
      <w:r w:rsidRPr="00155FA0">
        <w:rPr>
          <w:rFonts w:ascii="Times New Roman" w:hAnsi="Times New Roman" w:cs="Times New Roman"/>
          <w:sz w:val="24"/>
          <w:szCs w:val="24"/>
        </w:rPr>
        <w:br/>
      </w:r>
      <w:r w:rsidRPr="00155FA0">
        <w:rPr>
          <w:rFonts w:ascii="Times New Roman" w:hAnsi="Times New Roman" w:cs="Times New Roman"/>
          <w:b/>
          <w:sz w:val="24"/>
          <w:szCs w:val="24"/>
        </w:rPr>
        <w:t>Вид/Колонтитулы</w:t>
      </w:r>
    </w:p>
    <w:p w:rsidR="00496ACF" w:rsidRPr="00155FA0" w:rsidRDefault="00496ACF" w:rsidP="00496ACF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 xml:space="preserve">Пояснения, комментарии и примеры помечаются значком </w:t>
      </w:r>
      <w:r w:rsidRPr="00155FA0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155FA0">
        <w:rPr>
          <w:rFonts w:ascii="Times New Roman" w:hAnsi="Times New Roman" w:cs="Times New Roman"/>
          <w:sz w:val="24"/>
          <w:szCs w:val="24"/>
        </w:rPr>
        <w:t xml:space="preserve">, а сам текст - курсив 11 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55FA0">
        <w:rPr>
          <w:rFonts w:ascii="Times New Roman" w:hAnsi="Times New Roman" w:cs="Times New Roman"/>
          <w:sz w:val="24"/>
          <w:szCs w:val="24"/>
        </w:rPr>
        <w:t>.</w:t>
      </w:r>
      <w:r w:rsidRPr="00155FA0">
        <w:rPr>
          <w:rFonts w:ascii="Times New Roman" w:hAnsi="Times New Roman" w:cs="Times New Roman"/>
          <w:sz w:val="24"/>
          <w:szCs w:val="24"/>
        </w:rPr>
        <w:br/>
        <w:t xml:space="preserve">Пример: </w:t>
      </w:r>
      <w:r w:rsidRPr="00155FA0">
        <w:rPr>
          <w:rFonts w:ascii="Times New Roman" w:hAnsi="Times New Roman" w:cs="Times New Roman"/>
          <w:sz w:val="24"/>
          <w:szCs w:val="24"/>
        </w:rPr>
        <w:br/>
      </w:r>
      <w:r w:rsidRPr="00155FA0">
        <w:rPr>
          <w:rFonts w:ascii="Times New Roman" w:hAnsi="Times New Roman" w:cs="Times New Roman"/>
          <w:i/>
          <w:iCs/>
          <w:sz w:val="24"/>
          <w:szCs w:val="24"/>
        </w:rPr>
        <w:t xml:space="preserve">Чтобы выделить несколько переменных используйте клавишу </w:t>
      </w:r>
      <w:r w:rsidRPr="00155FA0">
        <w:rPr>
          <w:rFonts w:ascii="Times New Roman" w:hAnsi="Times New Roman" w:cs="Times New Roman"/>
          <w:i/>
          <w:iCs/>
          <w:sz w:val="24"/>
          <w:szCs w:val="24"/>
          <w:lang w:val="en-US"/>
        </w:rPr>
        <w:t>CTRL</w:t>
      </w:r>
      <w:r w:rsidRPr="00155FA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верхний колонтитул вносится название курса и номер лабораторной работы, а в нижний дата создания документа.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Количество лабораторных работ для курса продолжительностью 8 академических часов должно быть 2. Проводиться они могут в середине курса и в конце.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Продолжительность лабораторных работ может быть от 1 часа до 2 часов.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Лабораторная работа должна быть рассчитана на самостоятельное выполнение пользователем, который прослушал данный курс. 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лабораторной работе могут быть использованы только те темы, которые входили в  данный курс.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 xml:space="preserve">В начале работы формулируется задание, которое должен выполнить пользователь. 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задание должно быть включено описание результатов выполнения задания, и если возможно, то в виде скриншотов.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Задание следует разбить на более мелкие и конкретные задачи, которые в определенной последовательности позволят слушателю добиться нужного результата.</w:t>
      </w:r>
    </w:p>
    <w:p w:rsidR="00496ACF" w:rsidRPr="00155FA0" w:rsidRDefault="00496ACF" w:rsidP="00496ACF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ACF" w:rsidRPr="00155FA0" w:rsidRDefault="00496ACF" w:rsidP="00496ACF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74320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496ACF" w:rsidRPr="00155FA0" w:rsidRDefault="00496ACF" w:rsidP="00496ACF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Сначала формулируется задача, а затем по пунктам действия, которые надо выполнить. (см. пример ниже)</w:t>
      </w:r>
      <w:r w:rsidRPr="00155FA0">
        <w:rPr>
          <w:rFonts w:ascii="Times New Roman" w:hAnsi="Times New Roman"/>
          <w:sz w:val="24"/>
          <w:szCs w:val="24"/>
          <w:lang w:val="en-US"/>
        </w:rPr>
        <w:t>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Подробно действия расписывать не надо, т.е. указывается команда, которую надо выполнить и параметры необходимые для ее выполнения. Алгоритм выполнения самой команды расписывать не надо. (см. пример ниже).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lastRenderedPageBreak/>
        <w:t>При необходимости можно включать скриншоты промежуточных результатов выполнения работы. (см. пример ниже)</w:t>
      </w:r>
      <w:r w:rsidRPr="00155FA0">
        <w:rPr>
          <w:rFonts w:ascii="Times New Roman" w:hAnsi="Times New Roman"/>
          <w:sz w:val="24"/>
          <w:szCs w:val="24"/>
          <w:lang w:val="en-US"/>
        </w:rPr>
        <w:t>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В конце лабораторной работы необходимо указать, каким способом можно проверить правильность выполнения. Это может быть файл для сравнения результатов, скриншот из задания, проверка файла преподавателем.</w:t>
      </w:r>
    </w:p>
    <w:p w:rsidR="00496ACF" w:rsidRPr="00155FA0" w:rsidRDefault="00496ACF" w:rsidP="00496ACF">
      <w:pPr>
        <w:pStyle w:val="11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Пример лабораторной работы приводится ниже в файле.</w:t>
      </w:r>
    </w:p>
    <w:p w:rsidR="00496ACF" w:rsidRPr="00155FA0" w:rsidRDefault="00496ACF">
      <w:pPr>
        <w:rPr>
          <w:rFonts w:ascii="Times New Roman" w:eastAsia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br w:type="page"/>
      </w:r>
    </w:p>
    <w:p w:rsidR="00496ACF" w:rsidRPr="00155FA0" w:rsidRDefault="00496ACF" w:rsidP="0049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 оформления лабораторной работы</w:t>
      </w:r>
    </w:p>
    <w:p w:rsidR="00642629" w:rsidRPr="00155FA0" w:rsidRDefault="00642629" w:rsidP="0049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Курс:</w:t>
      </w:r>
      <w:r w:rsidRPr="00155FA0">
        <w:rPr>
          <w:rFonts w:ascii="Times New Roman" w:hAnsi="Times New Roman" w:cs="Times New Roman"/>
          <w:sz w:val="24"/>
          <w:szCs w:val="24"/>
        </w:rPr>
        <w:t xml:space="preserve"> [Название курса]</w:t>
      </w:r>
    </w:p>
    <w:p w:rsidR="00496ACF" w:rsidRPr="00155FA0" w:rsidRDefault="00496ACF" w:rsidP="00496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[Введите номер]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Используемые темы:</w:t>
      </w:r>
      <w:r w:rsidRPr="00155FA0">
        <w:rPr>
          <w:rFonts w:ascii="Times New Roman" w:hAnsi="Times New Roman" w:cs="Times New Roman"/>
          <w:sz w:val="24"/>
          <w:szCs w:val="24"/>
        </w:rPr>
        <w:t xml:space="preserve"> [Список тем, которые используются в этой лабораторной работе]</w:t>
      </w:r>
    </w:p>
    <w:p w:rsidR="00496ACF" w:rsidRPr="00155FA0" w:rsidRDefault="00496ACF" w:rsidP="00496AC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Название</w:t>
      </w:r>
      <w:r w:rsidR="00AA0F0E" w:rsidRPr="00155FA0">
        <w:rPr>
          <w:rFonts w:ascii="Times New Roman" w:hAnsi="Times New Roman" w:cs="Times New Roman"/>
          <w:sz w:val="24"/>
          <w:szCs w:val="24"/>
        </w:rPr>
        <w:t xml:space="preserve"> </w:t>
      </w:r>
      <w:r w:rsidRPr="00155FA0">
        <w:rPr>
          <w:rFonts w:ascii="Times New Roman" w:hAnsi="Times New Roman" w:cs="Times New Roman"/>
          <w:sz w:val="24"/>
          <w:szCs w:val="24"/>
        </w:rPr>
        <w:t>темы</w:t>
      </w:r>
    </w:p>
    <w:p w:rsidR="00496ACF" w:rsidRPr="00155FA0" w:rsidRDefault="00496ACF" w:rsidP="00496AC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Название темы</w:t>
      </w:r>
    </w:p>
    <w:p w:rsidR="00496ACF" w:rsidRPr="00155FA0" w:rsidRDefault="00496ACF" w:rsidP="00496ACF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 т.д.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155FA0">
        <w:rPr>
          <w:rFonts w:ascii="Times New Roman" w:hAnsi="Times New Roman" w:cs="Times New Roman"/>
          <w:sz w:val="24"/>
          <w:szCs w:val="24"/>
        </w:rPr>
        <w:t xml:space="preserve"> [Сформулировать основную цель работы, выполнение которой необходимо добиться по результатам этой работы.]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Длительность работы:</w:t>
      </w:r>
      <w:r w:rsidRPr="00155FA0">
        <w:rPr>
          <w:rFonts w:ascii="Times New Roman" w:hAnsi="Times New Roman" w:cs="Times New Roman"/>
          <w:sz w:val="24"/>
          <w:szCs w:val="24"/>
        </w:rPr>
        <w:t xml:space="preserve"> [Укажите время в минутах, на которое рассчитана данная работа.]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Файлы:</w:t>
      </w:r>
      <w:r w:rsidRPr="00155FA0">
        <w:rPr>
          <w:rFonts w:ascii="Times New Roman" w:hAnsi="Times New Roman" w:cs="Times New Roman"/>
          <w:sz w:val="24"/>
          <w:szCs w:val="24"/>
        </w:rPr>
        <w:t xml:space="preserve"> [Указать название и местонахождение файлов, необходимых для выполнения данной работы. Также следует указать название и местонахождение файлов, которые будут созданы при выполнении данной работы.]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155FA0">
        <w:rPr>
          <w:rFonts w:ascii="Times New Roman" w:hAnsi="Times New Roman" w:cs="Times New Roman"/>
          <w:sz w:val="24"/>
          <w:szCs w:val="24"/>
        </w:rPr>
        <w:t>: [Сформулировать задание лабораторной работы. В задании оговаривается, какие данные есть у слушателя первоначально, как и для чего он должен их использовать и какие результаты он должен в итоге получить.]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Задача 1</w:t>
      </w:r>
      <w:r w:rsidRPr="00155FA0">
        <w:rPr>
          <w:rFonts w:ascii="Times New Roman" w:hAnsi="Times New Roman" w:cs="Times New Roman"/>
          <w:sz w:val="24"/>
          <w:szCs w:val="24"/>
        </w:rPr>
        <w:t>. [Сформулируйте задачу, которую необходимо выполнить слушателю, проделав перечисленные ниже действия.]</w:t>
      </w:r>
    </w:p>
    <w:p w:rsidR="00496ACF" w:rsidRPr="00155FA0" w:rsidRDefault="00496ACF" w:rsidP="00496AC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5FA0">
        <w:rPr>
          <w:rFonts w:ascii="Times New Roman" w:hAnsi="Times New Roman" w:cs="Times New Roman"/>
          <w:sz w:val="24"/>
          <w:szCs w:val="24"/>
        </w:rPr>
        <w:t>Запустите программу [Название программы</w:t>
      </w:r>
      <w:r w:rsidRPr="00155FA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96ACF" w:rsidRPr="00155FA0" w:rsidRDefault="00496ACF" w:rsidP="00496AC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Откройте файл [Укажите название файла], который расположен в [Укажите местоположение файла]</w:t>
      </w:r>
    </w:p>
    <w:p w:rsidR="00496ACF" w:rsidRPr="00155FA0" w:rsidRDefault="00496ACF" w:rsidP="00496AC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Введите действие или команду, которую надо выполнить.</w:t>
      </w:r>
    </w:p>
    <w:p w:rsidR="00496ACF" w:rsidRPr="00155FA0" w:rsidRDefault="00496ACF" w:rsidP="00496AC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Введите действие или команду, которую надо выполнить.</w:t>
      </w:r>
    </w:p>
    <w:p w:rsidR="00496ACF" w:rsidRPr="00155FA0" w:rsidRDefault="00496ACF" w:rsidP="00496ACF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 т.д.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  <w:r w:rsidRPr="00155FA0">
        <w:rPr>
          <w:rFonts w:ascii="Times New Roman" w:hAnsi="Times New Roman" w:cs="Times New Roman"/>
          <w:sz w:val="24"/>
          <w:szCs w:val="24"/>
        </w:rPr>
        <w:t xml:space="preserve"> [Сформулируйте задачу, которую необходимо выполнить слушателю, проделав перечисленные ниже действия.]</w:t>
      </w:r>
    </w:p>
    <w:p w:rsidR="00496ACF" w:rsidRPr="00155FA0" w:rsidRDefault="00496ACF" w:rsidP="00496ACF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Введите действие или команду, которую надо выполнить.</w:t>
      </w:r>
    </w:p>
    <w:p w:rsidR="00496ACF" w:rsidRPr="00155FA0" w:rsidRDefault="00496ACF" w:rsidP="00496ACF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Введите действие или команду, которую надо выполнить.</w:t>
      </w:r>
    </w:p>
    <w:p w:rsidR="00496ACF" w:rsidRPr="00155FA0" w:rsidRDefault="00496ACF" w:rsidP="00496ACF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A0">
        <w:rPr>
          <w:rFonts w:ascii="Times New Roman" w:hAnsi="Times New Roman" w:cs="Times New Roman"/>
          <w:sz w:val="24"/>
          <w:szCs w:val="24"/>
        </w:rPr>
        <w:t>и т.д.</w:t>
      </w:r>
    </w:p>
    <w:p w:rsidR="00496ACF" w:rsidRPr="00155FA0" w:rsidRDefault="00496ACF" w:rsidP="0049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CF" w:rsidRPr="00155FA0" w:rsidRDefault="00496ACF" w:rsidP="00496ACF"/>
    <w:p w:rsidR="00C54011" w:rsidRPr="00155FA0" w:rsidRDefault="00642629" w:rsidP="00642629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FA0">
        <w:rPr>
          <w:rFonts w:ascii="Times New Roman" w:hAnsi="Times New Roman"/>
          <w:sz w:val="24"/>
          <w:szCs w:val="24"/>
        </w:rPr>
        <w:t>___________________________________</w:t>
      </w:r>
      <w:bookmarkStart w:id="1" w:name="_GoBack"/>
      <w:bookmarkEnd w:id="1"/>
    </w:p>
    <w:sectPr w:rsidR="00C54011" w:rsidRPr="00155FA0" w:rsidSect="00BA311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9A" w:rsidRDefault="002E7D9A" w:rsidP="00B13401">
      <w:pPr>
        <w:spacing w:after="0" w:line="240" w:lineRule="auto"/>
      </w:pPr>
      <w:r>
        <w:separator/>
      </w:r>
    </w:p>
  </w:endnote>
  <w:endnote w:type="continuationSeparator" w:id="1">
    <w:p w:rsidR="002E7D9A" w:rsidRDefault="002E7D9A" w:rsidP="00B1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Default="00E303B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Default="00E303B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Default="00E303BB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Pr="00E30AC6" w:rsidRDefault="00E303BB" w:rsidP="00E30A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9A" w:rsidRDefault="002E7D9A" w:rsidP="00B13401">
      <w:pPr>
        <w:spacing w:after="0" w:line="240" w:lineRule="auto"/>
      </w:pPr>
      <w:r>
        <w:separator/>
      </w:r>
    </w:p>
  </w:footnote>
  <w:footnote w:type="continuationSeparator" w:id="1">
    <w:p w:rsidR="002E7D9A" w:rsidRDefault="002E7D9A" w:rsidP="00B13401">
      <w:pPr>
        <w:spacing w:after="0" w:line="240" w:lineRule="auto"/>
      </w:pPr>
      <w:r>
        <w:continuationSeparator/>
      </w:r>
    </w:p>
  </w:footnote>
  <w:footnote w:id="2">
    <w:p w:rsidR="00E303BB" w:rsidRDefault="00E303BB" w:rsidP="00B9171E">
      <w:pPr>
        <w:pStyle w:val="af4"/>
      </w:pPr>
      <w:r>
        <w:rPr>
          <w:rStyle w:val="af6"/>
        </w:rPr>
        <w:footnoteRef/>
      </w:r>
      <w:r>
        <w:t xml:space="preserve">Внимание: Приложения № 3, 4 и 5 подписываются руководителем и главным бухгалтером только при сдаче отчетности, для заключения Договора необходимо поставить подпись в пункте «Ознакомлен (а)». </w:t>
      </w:r>
    </w:p>
  </w:footnote>
  <w:footnote w:id="3">
    <w:p w:rsidR="00E303BB" w:rsidRDefault="00E303BB" w:rsidP="00B9171E">
      <w:pPr>
        <w:pStyle w:val="af4"/>
      </w:pPr>
      <w:r>
        <w:rPr>
          <w:rStyle w:val="af6"/>
        </w:rPr>
        <w:footnoteRef/>
      </w:r>
      <w:r>
        <w:t xml:space="preserve">Внимание: Приложения № 3, 4 и 5 подписываются руководителем и главным бухгалтером только при сдаче отчетности, для заключения Договора необходимо поставить подпись в пункте «Ознакомлен (а)». </w:t>
      </w:r>
    </w:p>
  </w:footnote>
  <w:footnote w:id="4">
    <w:p w:rsidR="00E303BB" w:rsidRDefault="00E303BB" w:rsidP="00B9171E">
      <w:pPr>
        <w:pStyle w:val="af4"/>
      </w:pPr>
      <w:r>
        <w:rPr>
          <w:rStyle w:val="af6"/>
        </w:rPr>
        <w:footnoteRef/>
      </w:r>
      <w:r>
        <w:t xml:space="preserve">Внимание: Приложения № 3, 4 и 5 подписываются руководителем и главным бухгалтером только при сдаче отчетности, для заключения Договора необходимо поставить подпись в пункте «Ознакомлен (а)». </w:t>
      </w:r>
    </w:p>
  </w:footnote>
  <w:footnote w:id="5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Формулировка практических работ может входить в состав конспекта лекций для слушателя</w:t>
      </w:r>
    </w:p>
  </w:footnote>
  <w:footnote w:id="6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Задания – это небольшие элементарные практические занятия, которые в отличие от практических (лабораторных) работ выполняются слушателями вместе с лекторами. Практические работы выполняются слушателями самостоятельно и, как правило, достаточно продолжительны по времени и проводятся в конце каждого модуля (темы).</w:t>
      </w:r>
    </w:p>
  </w:footnote>
  <w:footnote w:id="7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Опционально список литературы может относиться ко всему курсу (конспекту лекций).</w:t>
      </w:r>
    </w:p>
  </w:footnote>
  <w:footnote w:id="8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Упражнения направлены на выработку навыков.</w:t>
      </w:r>
    </w:p>
  </w:footnote>
  <w:footnote w:id="9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То есть то, что слушатель, точно должен усвоить – самое главное.</w:t>
      </w:r>
    </w:p>
  </w:footnote>
  <w:footnote w:id="10">
    <w:p w:rsidR="00E303BB" w:rsidRPr="0039664B" w:rsidRDefault="00E303BB" w:rsidP="00B12789">
      <w:pPr>
        <w:pStyle w:val="af4"/>
      </w:pPr>
      <w:r>
        <w:rPr>
          <w:rStyle w:val="af6"/>
        </w:rPr>
        <w:footnoteRef/>
      </w:r>
      <w:r>
        <w:t xml:space="preserve"> Элементарное знание – знание минимального объема, которое уже невозможно </w:t>
      </w:r>
      <w:r w:rsidRPr="0039664B">
        <w:t>“</w:t>
      </w:r>
      <w:r>
        <w:t>дробить</w:t>
      </w:r>
      <w:r w:rsidRPr="0039664B">
        <w:t>”</w:t>
      </w:r>
      <w:r>
        <w:t xml:space="preserve"> на более мелкие составляющие.</w:t>
      </w:r>
    </w:p>
  </w:footnote>
  <w:footnote w:id="11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Собственно, в Заметках и размещается основной текст учебного пособия, который излагает преподаватель.</w:t>
      </w:r>
    </w:p>
  </w:footnote>
  <w:footnote w:id="12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Качество картинки должно годиться  для печати на лазерном принтере.</w:t>
      </w:r>
    </w:p>
  </w:footnote>
  <w:footnote w:id="13">
    <w:p w:rsidR="00E303BB" w:rsidRDefault="00E303BB" w:rsidP="00B12789">
      <w:pPr>
        <w:pStyle w:val="af4"/>
      </w:pPr>
      <w:r>
        <w:rPr>
          <w:rStyle w:val="af6"/>
        </w:rPr>
        <w:footnoteRef/>
      </w:r>
      <w:r>
        <w:t xml:space="preserve"> Точный вид задается шаблоном презентации.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26920"/>
      <w:docPartObj>
        <w:docPartGallery w:val="Page Numbers (Top of Page)"/>
        <w:docPartUnique/>
      </w:docPartObj>
    </w:sdtPr>
    <w:sdtContent>
      <w:p w:rsidR="00E303BB" w:rsidRDefault="00E303BB" w:rsidP="00E30AC6">
        <w:pPr>
          <w:pStyle w:val="af0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Default="00E303BB" w:rsidP="00E30AC6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Default="00E303BB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BB" w:rsidRPr="00D45E2C" w:rsidRDefault="00E303BB" w:rsidP="00E30AC6">
    <w:pPr>
      <w:pStyle w:val="af0"/>
      <w:jc w:val="center"/>
      <w:rPr>
        <w:rFonts w:ascii="Calibri" w:hAnsi="Calibri"/>
      </w:rPr>
    </w:pPr>
    <w:r w:rsidRPr="00AE2684">
      <w:rPr>
        <w:rFonts w:ascii="Courier" w:hAnsi="Courier"/>
      </w:rPr>
      <w:fldChar w:fldCharType="begin"/>
    </w:r>
    <w:r w:rsidRPr="00AE2684">
      <w:rPr>
        <w:rFonts w:ascii="Courier" w:hAnsi="Courier"/>
      </w:rPr>
      <w:instrText>PAGE   \* MERGEFORMAT</w:instrText>
    </w:r>
    <w:r w:rsidRPr="00AE2684">
      <w:rPr>
        <w:rFonts w:ascii="Courier" w:hAnsi="Courier"/>
      </w:rPr>
      <w:fldChar w:fldCharType="separate"/>
    </w:r>
    <w:r>
      <w:rPr>
        <w:rFonts w:ascii="Courier" w:hAnsi="Courier"/>
        <w:noProof/>
      </w:rPr>
      <w:t>16</w:t>
    </w:r>
    <w:r w:rsidRPr="00AE2684">
      <w:rPr>
        <w:rFonts w:ascii="Courier" w:hAnsi="Courier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26924"/>
      <w:docPartObj>
        <w:docPartGallery w:val="Page Numbers (Top of Page)"/>
        <w:docPartUnique/>
      </w:docPartObj>
    </w:sdtPr>
    <w:sdtContent>
      <w:p w:rsidR="00E303BB" w:rsidRDefault="00E303BB" w:rsidP="00E30AC6">
        <w:pPr>
          <w:pStyle w:val="af0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26907"/>
      <w:docPartObj>
        <w:docPartGallery w:val="Page Numbers (Top of Page)"/>
        <w:docPartUnique/>
      </w:docPartObj>
    </w:sdtPr>
    <w:sdtContent>
      <w:p w:rsidR="00E303BB" w:rsidRDefault="00E303BB" w:rsidP="00E30AC6">
        <w:pPr>
          <w:pStyle w:val="af0"/>
          <w:jc w:val="center"/>
        </w:pPr>
        <w:fldSimple w:instr=" PAGE   \* MERGEFORMAT ">
          <w:r w:rsidR="00FF26E2">
            <w:rPr>
              <w:noProof/>
            </w:rPr>
            <w:t>37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26926"/>
      <w:docPartObj>
        <w:docPartGallery w:val="Page Numbers (Top of Page)"/>
        <w:docPartUnique/>
      </w:docPartObj>
    </w:sdtPr>
    <w:sdtContent>
      <w:p w:rsidR="00E303BB" w:rsidRDefault="00E303BB" w:rsidP="00E30AC6">
        <w:pPr>
          <w:pStyle w:val="af0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FBD"/>
    <w:multiLevelType w:val="hybridMultilevel"/>
    <w:tmpl w:val="8A8E038C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41EB2"/>
    <w:multiLevelType w:val="multilevel"/>
    <w:tmpl w:val="A8DEE3C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C333FA"/>
    <w:multiLevelType w:val="multilevel"/>
    <w:tmpl w:val="A8DEE3C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68F4CE5"/>
    <w:multiLevelType w:val="multilevel"/>
    <w:tmpl w:val="6E22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A56D0B"/>
    <w:multiLevelType w:val="hybridMultilevel"/>
    <w:tmpl w:val="1598D768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75E8A"/>
    <w:multiLevelType w:val="hybridMultilevel"/>
    <w:tmpl w:val="19622DF6"/>
    <w:lvl w:ilvl="0" w:tplc="8C64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AC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8A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2C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01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21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43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ED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A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47970"/>
    <w:multiLevelType w:val="multilevel"/>
    <w:tmpl w:val="BB6E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3752AD"/>
    <w:multiLevelType w:val="hybridMultilevel"/>
    <w:tmpl w:val="18BA1D94"/>
    <w:lvl w:ilvl="0" w:tplc="3C002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4240F"/>
    <w:multiLevelType w:val="hybridMultilevel"/>
    <w:tmpl w:val="AB987374"/>
    <w:lvl w:ilvl="0" w:tplc="3C002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90AD2"/>
    <w:multiLevelType w:val="multilevel"/>
    <w:tmpl w:val="ADA2C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E7278"/>
    <w:multiLevelType w:val="hybridMultilevel"/>
    <w:tmpl w:val="84148206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14">
    <w:nsid w:val="216D0F7B"/>
    <w:multiLevelType w:val="hybridMultilevel"/>
    <w:tmpl w:val="358C934E"/>
    <w:lvl w:ilvl="0" w:tplc="D06A211A">
      <w:numFmt w:val="bullet"/>
      <w:lvlText w:val="–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2F70BC2"/>
    <w:multiLevelType w:val="hybridMultilevel"/>
    <w:tmpl w:val="AA24BF42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71023"/>
    <w:multiLevelType w:val="multilevel"/>
    <w:tmpl w:val="BB6E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57F3EDF"/>
    <w:multiLevelType w:val="hybridMultilevel"/>
    <w:tmpl w:val="6BE6C84C"/>
    <w:lvl w:ilvl="0" w:tplc="784C83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5E926C2"/>
    <w:multiLevelType w:val="hybridMultilevel"/>
    <w:tmpl w:val="337C63F2"/>
    <w:lvl w:ilvl="0" w:tplc="784C83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C1CC4"/>
    <w:multiLevelType w:val="hybridMultilevel"/>
    <w:tmpl w:val="5FD27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8027BE"/>
    <w:multiLevelType w:val="hybridMultilevel"/>
    <w:tmpl w:val="DF64AB24"/>
    <w:lvl w:ilvl="0" w:tplc="2D56C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D7F0">
      <w:start w:val="22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C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E0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2F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C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EE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00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FA598C"/>
    <w:multiLevelType w:val="hybridMultilevel"/>
    <w:tmpl w:val="3B5CB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A9AFC">
      <w:start w:val="20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841BD"/>
    <w:multiLevelType w:val="multilevel"/>
    <w:tmpl w:val="BB6E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6FC13B3"/>
    <w:multiLevelType w:val="hybridMultilevel"/>
    <w:tmpl w:val="E6F03ED8"/>
    <w:lvl w:ilvl="0" w:tplc="3C002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1D0F87"/>
    <w:multiLevelType w:val="hybridMultilevel"/>
    <w:tmpl w:val="C86419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37894BBD"/>
    <w:multiLevelType w:val="hybridMultilevel"/>
    <w:tmpl w:val="254A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0D0EFB"/>
    <w:multiLevelType w:val="multilevel"/>
    <w:tmpl w:val="BB6E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BFC7267"/>
    <w:multiLevelType w:val="hybridMultilevel"/>
    <w:tmpl w:val="3C74A02C"/>
    <w:lvl w:ilvl="0" w:tplc="D06A211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35C8"/>
    <w:multiLevelType w:val="multilevel"/>
    <w:tmpl w:val="BB6E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B1755"/>
    <w:multiLevelType w:val="multilevel"/>
    <w:tmpl w:val="BAFCF726"/>
    <w:lvl w:ilvl="0">
      <w:numFmt w:val="bullet"/>
      <w:lvlText w:val="–"/>
      <w:lvlJc w:val="left"/>
      <w:pPr>
        <w:ind w:left="675" w:hanging="675"/>
      </w:pPr>
      <w:rPr>
        <w:rFonts w:ascii="Times New Roman" w:eastAsiaTheme="minorEastAsia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49894EC2"/>
    <w:multiLevelType w:val="hybridMultilevel"/>
    <w:tmpl w:val="3B5CB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A9AFC">
      <w:start w:val="20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A111211"/>
    <w:multiLevelType w:val="hybridMultilevel"/>
    <w:tmpl w:val="543AC106"/>
    <w:lvl w:ilvl="0" w:tplc="E79CC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5D5F1A"/>
    <w:multiLevelType w:val="hybridMultilevel"/>
    <w:tmpl w:val="5E5A22F6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BC56E51"/>
    <w:multiLevelType w:val="hybridMultilevel"/>
    <w:tmpl w:val="547ED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642B78"/>
    <w:multiLevelType w:val="hybridMultilevel"/>
    <w:tmpl w:val="A94E9F3E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FD7D0A"/>
    <w:multiLevelType w:val="hybridMultilevel"/>
    <w:tmpl w:val="5B40235A"/>
    <w:lvl w:ilvl="0" w:tplc="D06A211A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C3B56"/>
    <w:multiLevelType w:val="multilevel"/>
    <w:tmpl w:val="6E22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53B28C4"/>
    <w:multiLevelType w:val="hybridMultilevel"/>
    <w:tmpl w:val="458A0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15"/>
  </w:num>
  <w:num w:numId="4">
    <w:abstractNumId w:val="39"/>
  </w:num>
  <w:num w:numId="5">
    <w:abstractNumId w:val="4"/>
  </w:num>
  <w:num w:numId="6">
    <w:abstractNumId w:val="42"/>
  </w:num>
  <w:num w:numId="7">
    <w:abstractNumId w:val="36"/>
  </w:num>
  <w:num w:numId="8">
    <w:abstractNumId w:val="28"/>
  </w:num>
  <w:num w:numId="9">
    <w:abstractNumId w:val="19"/>
  </w:num>
  <w:num w:numId="10">
    <w:abstractNumId w:val="18"/>
  </w:num>
  <w:num w:numId="11">
    <w:abstractNumId w:val="12"/>
  </w:num>
  <w:num w:numId="12">
    <w:abstractNumId w:val="37"/>
  </w:num>
  <w:num w:numId="13">
    <w:abstractNumId w:val="0"/>
  </w:num>
  <w:num w:numId="14">
    <w:abstractNumId w:val="1"/>
  </w:num>
  <w:num w:numId="15">
    <w:abstractNumId w:val="9"/>
  </w:num>
  <w:num w:numId="16">
    <w:abstractNumId w:val="21"/>
  </w:num>
  <w:num w:numId="17">
    <w:abstractNumId w:val="2"/>
  </w:num>
  <w:num w:numId="18">
    <w:abstractNumId w:val="33"/>
  </w:num>
  <w:num w:numId="19">
    <w:abstractNumId w:val="30"/>
  </w:num>
  <w:num w:numId="20">
    <w:abstractNumId w:val="13"/>
  </w:num>
  <w:num w:numId="21">
    <w:abstractNumId w:val="32"/>
  </w:num>
  <w:num w:numId="22">
    <w:abstractNumId w:val="20"/>
  </w:num>
  <w:num w:numId="23">
    <w:abstractNumId w:val="16"/>
  </w:num>
  <w:num w:numId="24">
    <w:abstractNumId w:val="11"/>
  </w:num>
  <w:num w:numId="25">
    <w:abstractNumId w:val="24"/>
  </w:num>
  <w:num w:numId="26">
    <w:abstractNumId w:val="35"/>
  </w:num>
  <w:num w:numId="27">
    <w:abstractNumId w:val="10"/>
  </w:num>
  <w:num w:numId="28">
    <w:abstractNumId w:val="40"/>
  </w:num>
  <w:num w:numId="29">
    <w:abstractNumId w:val="44"/>
  </w:num>
  <w:num w:numId="30">
    <w:abstractNumId w:val="3"/>
  </w:num>
  <w:num w:numId="31">
    <w:abstractNumId w:val="43"/>
  </w:num>
  <w:num w:numId="32">
    <w:abstractNumId w:val="6"/>
  </w:num>
  <w:num w:numId="33">
    <w:abstractNumId w:val="31"/>
  </w:num>
  <w:num w:numId="34">
    <w:abstractNumId w:val="25"/>
  </w:num>
  <w:num w:numId="35">
    <w:abstractNumId w:val="17"/>
  </w:num>
  <w:num w:numId="36">
    <w:abstractNumId w:val="29"/>
  </w:num>
  <w:num w:numId="37">
    <w:abstractNumId w:val="38"/>
  </w:num>
  <w:num w:numId="38">
    <w:abstractNumId w:val="34"/>
  </w:num>
  <w:num w:numId="39">
    <w:abstractNumId w:val="22"/>
  </w:num>
  <w:num w:numId="40">
    <w:abstractNumId w:val="5"/>
  </w:num>
  <w:num w:numId="41">
    <w:abstractNumId w:val="27"/>
  </w:num>
  <w:num w:numId="42">
    <w:abstractNumId w:val="23"/>
  </w:num>
  <w:num w:numId="43">
    <w:abstractNumId w:val="8"/>
  </w:num>
  <w:num w:numId="44">
    <w:abstractNumId w:val="7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24F3D"/>
    <w:rsid w:val="00002991"/>
    <w:rsid w:val="00010C18"/>
    <w:rsid w:val="000111A3"/>
    <w:rsid w:val="00020206"/>
    <w:rsid w:val="0003252A"/>
    <w:rsid w:val="00052A3B"/>
    <w:rsid w:val="00062A0C"/>
    <w:rsid w:val="000837C8"/>
    <w:rsid w:val="000915DC"/>
    <w:rsid w:val="00092FD0"/>
    <w:rsid w:val="000A1A6B"/>
    <w:rsid w:val="000A45B7"/>
    <w:rsid w:val="000C073D"/>
    <w:rsid w:val="000E09FA"/>
    <w:rsid w:val="000E3660"/>
    <w:rsid w:val="000E4D83"/>
    <w:rsid w:val="000E716D"/>
    <w:rsid w:val="000F7658"/>
    <w:rsid w:val="000F7840"/>
    <w:rsid w:val="00107393"/>
    <w:rsid w:val="001274AE"/>
    <w:rsid w:val="00133F9E"/>
    <w:rsid w:val="00145C87"/>
    <w:rsid w:val="00155092"/>
    <w:rsid w:val="00155FA0"/>
    <w:rsid w:val="001734EA"/>
    <w:rsid w:val="00176C24"/>
    <w:rsid w:val="00180140"/>
    <w:rsid w:val="00180CCA"/>
    <w:rsid w:val="001867F8"/>
    <w:rsid w:val="0019247A"/>
    <w:rsid w:val="001A3D07"/>
    <w:rsid w:val="001B0957"/>
    <w:rsid w:val="001B2CE5"/>
    <w:rsid w:val="001C1CA3"/>
    <w:rsid w:val="001C31AF"/>
    <w:rsid w:val="001C4757"/>
    <w:rsid w:val="001C4FD2"/>
    <w:rsid w:val="001D6BD7"/>
    <w:rsid w:val="001F38F8"/>
    <w:rsid w:val="001F5D05"/>
    <w:rsid w:val="00215503"/>
    <w:rsid w:val="0022003A"/>
    <w:rsid w:val="00225A5D"/>
    <w:rsid w:val="00230BAA"/>
    <w:rsid w:val="00244543"/>
    <w:rsid w:val="0024682D"/>
    <w:rsid w:val="00256E23"/>
    <w:rsid w:val="00267916"/>
    <w:rsid w:val="00267A95"/>
    <w:rsid w:val="00270A8F"/>
    <w:rsid w:val="00287BE1"/>
    <w:rsid w:val="002958BD"/>
    <w:rsid w:val="00296002"/>
    <w:rsid w:val="002A27EF"/>
    <w:rsid w:val="002C01A2"/>
    <w:rsid w:val="002C0466"/>
    <w:rsid w:val="002C1AEB"/>
    <w:rsid w:val="002E4633"/>
    <w:rsid w:val="002E7D9A"/>
    <w:rsid w:val="002F61E8"/>
    <w:rsid w:val="00332286"/>
    <w:rsid w:val="00340C95"/>
    <w:rsid w:val="00345252"/>
    <w:rsid w:val="00356ABA"/>
    <w:rsid w:val="00366EB4"/>
    <w:rsid w:val="00372C7C"/>
    <w:rsid w:val="00373CC3"/>
    <w:rsid w:val="003A1E75"/>
    <w:rsid w:val="003B3574"/>
    <w:rsid w:val="003B55B5"/>
    <w:rsid w:val="003C644E"/>
    <w:rsid w:val="003C71B3"/>
    <w:rsid w:val="003D1030"/>
    <w:rsid w:val="003D1EDE"/>
    <w:rsid w:val="003F1239"/>
    <w:rsid w:val="00411D2E"/>
    <w:rsid w:val="00412E71"/>
    <w:rsid w:val="004142CD"/>
    <w:rsid w:val="00415D28"/>
    <w:rsid w:val="00416A95"/>
    <w:rsid w:val="004259B8"/>
    <w:rsid w:val="00432494"/>
    <w:rsid w:val="00432593"/>
    <w:rsid w:val="00444A73"/>
    <w:rsid w:val="00454A09"/>
    <w:rsid w:val="0046437F"/>
    <w:rsid w:val="00475ECB"/>
    <w:rsid w:val="00493AEF"/>
    <w:rsid w:val="00493CCE"/>
    <w:rsid w:val="00496ACF"/>
    <w:rsid w:val="004C3BBC"/>
    <w:rsid w:val="004C6421"/>
    <w:rsid w:val="004D12CB"/>
    <w:rsid w:val="004D391E"/>
    <w:rsid w:val="004D4347"/>
    <w:rsid w:val="004D5503"/>
    <w:rsid w:val="004F1CFB"/>
    <w:rsid w:val="004F1EBB"/>
    <w:rsid w:val="005033A1"/>
    <w:rsid w:val="005067E3"/>
    <w:rsid w:val="00510080"/>
    <w:rsid w:val="005128D4"/>
    <w:rsid w:val="00517060"/>
    <w:rsid w:val="00520FC9"/>
    <w:rsid w:val="00523D0D"/>
    <w:rsid w:val="005247AD"/>
    <w:rsid w:val="00524F3D"/>
    <w:rsid w:val="0052619B"/>
    <w:rsid w:val="00526A59"/>
    <w:rsid w:val="005301FF"/>
    <w:rsid w:val="00531EE6"/>
    <w:rsid w:val="005467F7"/>
    <w:rsid w:val="00570F71"/>
    <w:rsid w:val="0057309B"/>
    <w:rsid w:val="00575F08"/>
    <w:rsid w:val="00582AEE"/>
    <w:rsid w:val="00583AC6"/>
    <w:rsid w:val="0059490C"/>
    <w:rsid w:val="005965B6"/>
    <w:rsid w:val="005A23AB"/>
    <w:rsid w:val="005A3A55"/>
    <w:rsid w:val="005A4ADB"/>
    <w:rsid w:val="005A6093"/>
    <w:rsid w:val="005A6858"/>
    <w:rsid w:val="005B3D1B"/>
    <w:rsid w:val="005C35FB"/>
    <w:rsid w:val="005D6985"/>
    <w:rsid w:val="005D766C"/>
    <w:rsid w:val="006056A4"/>
    <w:rsid w:val="00607BFD"/>
    <w:rsid w:val="00613E8B"/>
    <w:rsid w:val="0063514D"/>
    <w:rsid w:val="00635BA8"/>
    <w:rsid w:val="00637F5D"/>
    <w:rsid w:val="00642629"/>
    <w:rsid w:val="00650EC0"/>
    <w:rsid w:val="00665E0F"/>
    <w:rsid w:val="00681366"/>
    <w:rsid w:val="00682781"/>
    <w:rsid w:val="006960C3"/>
    <w:rsid w:val="00696CB6"/>
    <w:rsid w:val="006A032B"/>
    <w:rsid w:val="006A6381"/>
    <w:rsid w:val="006B4FF6"/>
    <w:rsid w:val="006C02BF"/>
    <w:rsid w:val="006C29DA"/>
    <w:rsid w:val="006C3816"/>
    <w:rsid w:val="006D18A0"/>
    <w:rsid w:val="006E1F23"/>
    <w:rsid w:val="006F0E6C"/>
    <w:rsid w:val="006F35A1"/>
    <w:rsid w:val="006F46B5"/>
    <w:rsid w:val="00705DD5"/>
    <w:rsid w:val="00723238"/>
    <w:rsid w:val="00724EAD"/>
    <w:rsid w:val="00744024"/>
    <w:rsid w:val="007632D1"/>
    <w:rsid w:val="00766808"/>
    <w:rsid w:val="00773A6D"/>
    <w:rsid w:val="007740C6"/>
    <w:rsid w:val="00775890"/>
    <w:rsid w:val="00790413"/>
    <w:rsid w:val="00795665"/>
    <w:rsid w:val="00797915"/>
    <w:rsid w:val="007B2070"/>
    <w:rsid w:val="007B292D"/>
    <w:rsid w:val="007B6D88"/>
    <w:rsid w:val="007C1656"/>
    <w:rsid w:val="007C274A"/>
    <w:rsid w:val="007C6474"/>
    <w:rsid w:val="007D3573"/>
    <w:rsid w:val="007D5F5B"/>
    <w:rsid w:val="007E227B"/>
    <w:rsid w:val="007F18B5"/>
    <w:rsid w:val="0081026C"/>
    <w:rsid w:val="008113FB"/>
    <w:rsid w:val="00827F27"/>
    <w:rsid w:val="008405EC"/>
    <w:rsid w:val="00840820"/>
    <w:rsid w:val="00875869"/>
    <w:rsid w:val="00880BF9"/>
    <w:rsid w:val="00894430"/>
    <w:rsid w:val="00896DC4"/>
    <w:rsid w:val="008A36EC"/>
    <w:rsid w:val="008A390E"/>
    <w:rsid w:val="008B45D7"/>
    <w:rsid w:val="008C1121"/>
    <w:rsid w:val="008C50A0"/>
    <w:rsid w:val="008C7B86"/>
    <w:rsid w:val="008D1F36"/>
    <w:rsid w:val="008D2224"/>
    <w:rsid w:val="008E71F1"/>
    <w:rsid w:val="008F614F"/>
    <w:rsid w:val="008F66F4"/>
    <w:rsid w:val="00905C1A"/>
    <w:rsid w:val="00913EDF"/>
    <w:rsid w:val="009158AE"/>
    <w:rsid w:val="00915DC8"/>
    <w:rsid w:val="00933497"/>
    <w:rsid w:val="009343A2"/>
    <w:rsid w:val="00935C0C"/>
    <w:rsid w:val="009438C7"/>
    <w:rsid w:val="009532A5"/>
    <w:rsid w:val="009555CE"/>
    <w:rsid w:val="00962192"/>
    <w:rsid w:val="00963227"/>
    <w:rsid w:val="009640FF"/>
    <w:rsid w:val="0096519A"/>
    <w:rsid w:val="00973A9F"/>
    <w:rsid w:val="0097509F"/>
    <w:rsid w:val="00987F7E"/>
    <w:rsid w:val="00990CCC"/>
    <w:rsid w:val="009B2956"/>
    <w:rsid w:val="009B55E3"/>
    <w:rsid w:val="009B7192"/>
    <w:rsid w:val="009D27E8"/>
    <w:rsid w:val="009D54C7"/>
    <w:rsid w:val="009D76F4"/>
    <w:rsid w:val="00A00DEF"/>
    <w:rsid w:val="00A13213"/>
    <w:rsid w:val="00A150C1"/>
    <w:rsid w:val="00A308D0"/>
    <w:rsid w:val="00A4105C"/>
    <w:rsid w:val="00A47CD3"/>
    <w:rsid w:val="00A50207"/>
    <w:rsid w:val="00A66C17"/>
    <w:rsid w:val="00A75736"/>
    <w:rsid w:val="00A95D94"/>
    <w:rsid w:val="00AA0F0E"/>
    <w:rsid w:val="00AA3131"/>
    <w:rsid w:val="00AA3286"/>
    <w:rsid w:val="00AC7286"/>
    <w:rsid w:val="00AE0223"/>
    <w:rsid w:val="00AE0D57"/>
    <w:rsid w:val="00AE572A"/>
    <w:rsid w:val="00AF0A77"/>
    <w:rsid w:val="00B01C69"/>
    <w:rsid w:val="00B01E53"/>
    <w:rsid w:val="00B11516"/>
    <w:rsid w:val="00B11C58"/>
    <w:rsid w:val="00B12789"/>
    <w:rsid w:val="00B13401"/>
    <w:rsid w:val="00B13C1C"/>
    <w:rsid w:val="00B257E6"/>
    <w:rsid w:val="00B26007"/>
    <w:rsid w:val="00B43301"/>
    <w:rsid w:val="00B45DD3"/>
    <w:rsid w:val="00B55D89"/>
    <w:rsid w:val="00B65789"/>
    <w:rsid w:val="00B66485"/>
    <w:rsid w:val="00B66A8E"/>
    <w:rsid w:val="00B71C9B"/>
    <w:rsid w:val="00B71DEA"/>
    <w:rsid w:val="00B9171E"/>
    <w:rsid w:val="00BA0133"/>
    <w:rsid w:val="00BA3116"/>
    <w:rsid w:val="00BB34E6"/>
    <w:rsid w:val="00BB3887"/>
    <w:rsid w:val="00BB68AC"/>
    <w:rsid w:val="00BC0D6A"/>
    <w:rsid w:val="00BE4819"/>
    <w:rsid w:val="00BE7A19"/>
    <w:rsid w:val="00BF3E73"/>
    <w:rsid w:val="00C018A5"/>
    <w:rsid w:val="00C02E0C"/>
    <w:rsid w:val="00C037A1"/>
    <w:rsid w:val="00C03CB0"/>
    <w:rsid w:val="00C134FD"/>
    <w:rsid w:val="00C21DD9"/>
    <w:rsid w:val="00C235B1"/>
    <w:rsid w:val="00C24114"/>
    <w:rsid w:val="00C33638"/>
    <w:rsid w:val="00C35AB7"/>
    <w:rsid w:val="00C42954"/>
    <w:rsid w:val="00C54011"/>
    <w:rsid w:val="00C5630B"/>
    <w:rsid w:val="00C5729B"/>
    <w:rsid w:val="00C660E0"/>
    <w:rsid w:val="00C86D0E"/>
    <w:rsid w:val="00CA4D19"/>
    <w:rsid w:val="00CA5D01"/>
    <w:rsid w:val="00CB5EB8"/>
    <w:rsid w:val="00CC6613"/>
    <w:rsid w:val="00CD2979"/>
    <w:rsid w:val="00CD4CC8"/>
    <w:rsid w:val="00CE41E0"/>
    <w:rsid w:val="00CE4D67"/>
    <w:rsid w:val="00CF09AD"/>
    <w:rsid w:val="00D0016C"/>
    <w:rsid w:val="00D0025A"/>
    <w:rsid w:val="00D00464"/>
    <w:rsid w:val="00D068A6"/>
    <w:rsid w:val="00D12569"/>
    <w:rsid w:val="00D14892"/>
    <w:rsid w:val="00D21300"/>
    <w:rsid w:val="00D31117"/>
    <w:rsid w:val="00D35271"/>
    <w:rsid w:val="00D539E0"/>
    <w:rsid w:val="00D61850"/>
    <w:rsid w:val="00D71566"/>
    <w:rsid w:val="00D77E02"/>
    <w:rsid w:val="00D80470"/>
    <w:rsid w:val="00D84464"/>
    <w:rsid w:val="00D8699F"/>
    <w:rsid w:val="00D92071"/>
    <w:rsid w:val="00D92E80"/>
    <w:rsid w:val="00DA35E7"/>
    <w:rsid w:val="00DB1865"/>
    <w:rsid w:val="00DB673F"/>
    <w:rsid w:val="00DD1A01"/>
    <w:rsid w:val="00DD53F0"/>
    <w:rsid w:val="00DF2AC1"/>
    <w:rsid w:val="00E303BB"/>
    <w:rsid w:val="00E30AC6"/>
    <w:rsid w:val="00E31143"/>
    <w:rsid w:val="00E32F9F"/>
    <w:rsid w:val="00E46BC6"/>
    <w:rsid w:val="00E53F1D"/>
    <w:rsid w:val="00E57EA1"/>
    <w:rsid w:val="00E6699C"/>
    <w:rsid w:val="00E70CE9"/>
    <w:rsid w:val="00E75153"/>
    <w:rsid w:val="00E80AD6"/>
    <w:rsid w:val="00E9059D"/>
    <w:rsid w:val="00EC3026"/>
    <w:rsid w:val="00ED37D1"/>
    <w:rsid w:val="00EE24B6"/>
    <w:rsid w:val="00EE299E"/>
    <w:rsid w:val="00EF383B"/>
    <w:rsid w:val="00F0099F"/>
    <w:rsid w:val="00F00EAE"/>
    <w:rsid w:val="00F019D0"/>
    <w:rsid w:val="00F15D29"/>
    <w:rsid w:val="00F4317C"/>
    <w:rsid w:val="00F52D85"/>
    <w:rsid w:val="00F5368E"/>
    <w:rsid w:val="00F57680"/>
    <w:rsid w:val="00F6636F"/>
    <w:rsid w:val="00F6764E"/>
    <w:rsid w:val="00F75818"/>
    <w:rsid w:val="00F8737A"/>
    <w:rsid w:val="00FA562D"/>
    <w:rsid w:val="00FD561F"/>
    <w:rsid w:val="00FD7809"/>
    <w:rsid w:val="00FF26E2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1A"/>
  </w:style>
  <w:style w:type="paragraph" w:styleId="1">
    <w:name w:val="heading 1"/>
    <w:basedOn w:val="a"/>
    <w:next w:val="a"/>
    <w:link w:val="10"/>
    <w:qFormat/>
    <w:rsid w:val="00B127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340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127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0C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B01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1E53"/>
    <w:pPr>
      <w:widowControl w:val="0"/>
      <w:shd w:val="clear" w:color="auto" w:fill="FFFFFF"/>
      <w:spacing w:before="780" w:after="6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A0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70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05DD5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E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D54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D54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827F2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B5EB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632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32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32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2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3227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B1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13401"/>
  </w:style>
  <w:style w:type="paragraph" w:styleId="af2">
    <w:name w:val="footer"/>
    <w:basedOn w:val="a"/>
    <w:link w:val="af3"/>
    <w:uiPriority w:val="99"/>
    <w:unhideWhenUsed/>
    <w:rsid w:val="00B1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3401"/>
  </w:style>
  <w:style w:type="paragraph" w:styleId="23">
    <w:name w:val="Body Text Indent 2"/>
    <w:basedOn w:val="a"/>
    <w:link w:val="24"/>
    <w:uiPriority w:val="99"/>
    <w:semiHidden/>
    <w:unhideWhenUsed/>
    <w:rsid w:val="00B134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3401"/>
  </w:style>
  <w:style w:type="character" w:customStyle="1" w:styleId="20">
    <w:name w:val="Заголовок 2 Знак"/>
    <w:basedOn w:val="a0"/>
    <w:link w:val="2"/>
    <w:rsid w:val="00B1340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nformat">
    <w:name w:val="ConsNonformat"/>
    <w:rsid w:val="00B13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radleyHandITC">
    <w:name w:val="Стиль Bradley Hand ITC"/>
    <w:rsid w:val="00BA3116"/>
    <w:rPr>
      <w:rFonts w:ascii="Bradley Hand ITC" w:hAnsi="Bradley Hand ITC"/>
      <w:sz w:val="24"/>
    </w:rPr>
  </w:style>
  <w:style w:type="paragraph" w:styleId="af4">
    <w:name w:val="footnote text"/>
    <w:basedOn w:val="a"/>
    <w:link w:val="af5"/>
    <w:semiHidden/>
    <w:unhideWhenUsed/>
    <w:rsid w:val="001B2C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B2CE5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semiHidden/>
    <w:unhideWhenUsed/>
    <w:rsid w:val="001B2CE5"/>
    <w:rPr>
      <w:vertAlign w:val="superscript"/>
    </w:rPr>
  </w:style>
  <w:style w:type="character" w:customStyle="1" w:styleId="10">
    <w:name w:val="Заголовок 1 Знак"/>
    <w:basedOn w:val="a0"/>
    <w:link w:val="1"/>
    <w:rsid w:val="00B12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27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496A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ants.oprf.ru/" TargetMode="External"/><Relationship Id="rId18" Type="http://schemas.openxmlformats.org/officeDocument/2006/relationships/footer" Target="footer1.xml"/><Relationship Id="rId26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k-web/" TargetMode="External"/><Relationship Id="rId17" Type="http://schemas.openxmlformats.org/officeDocument/2006/relationships/header" Target="header4.xml"/><Relationship Id="rId25" Type="http://schemas.openxmlformats.org/officeDocument/2006/relationships/diagramData" Target="diagrams/data1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-web/" TargetMode="External"/><Relationship Id="rId24" Type="http://schemas.openxmlformats.org/officeDocument/2006/relationships/header" Target="header7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diagramColors" Target="diagrams/colors1.xml"/><Relationship Id="rId10" Type="http://schemas.openxmlformats.org/officeDocument/2006/relationships/hyperlink" Target="mailto:grantsROZ@gmail.com" TargetMode="External"/><Relationship Id="rId19" Type="http://schemas.openxmlformats.org/officeDocument/2006/relationships/footer" Target="footer2.xml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://k-web/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diagramQuickStyle" Target="diagrams/quickStyle1.xml"/><Relationship Id="rId30" Type="http://schemas.openxmlformats.org/officeDocument/2006/relationships/theme" Target="theme/theme1.xml"/><Relationship Id="rId8" Type="http://schemas.openxmlformats.org/officeDocument/2006/relationships/hyperlink" Target="http://k-web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504E73-B042-4A12-A9E9-EBE84A5D16F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6269EC8-1AC5-42C6-B9B9-0451F1C2377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Задание</a:t>
          </a:r>
          <a:endParaRPr lang="ru-RU" smtClean="0"/>
        </a:p>
      </dgm:t>
    </dgm:pt>
    <dgm:pt modelId="{63DB7260-170D-4E62-989E-62E3DED730D0}" type="parTrans" cxnId="{3309E7D4-EA66-41DE-8A31-7CF3BCDE700C}">
      <dgm:prSet/>
      <dgm:spPr/>
      <dgm:t>
        <a:bodyPr/>
        <a:lstStyle/>
        <a:p>
          <a:endParaRPr lang="ru-RU"/>
        </a:p>
      </dgm:t>
    </dgm:pt>
    <dgm:pt modelId="{691101E4-5AE3-4360-9C58-706787152F7F}" type="sibTrans" cxnId="{3309E7D4-EA66-41DE-8A31-7CF3BCDE700C}">
      <dgm:prSet/>
      <dgm:spPr/>
      <dgm:t>
        <a:bodyPr/>
        <a:lstStyle/>
        <a:p>
          <a:endParaRPr lang="ru-RU"/>
        </a:p>
      </dgm:t>
    </dgm:pt>
    <dgm:pt modelId="{B903CCF7-B742-47B5-BB7C-560815DCCBD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Задача 1</a:t>
          </a:r>
          <a:endParaRPr lang="ru-RU" smtClean="0"/>
        </a:p>
      </dgm:t>
    </dgm:pt>
    <dgm:pt modelId="{57111F34-CBF7-400A-8F87-3B67A44C77C7}" type="parTrans" cxnId="{D6F6677D-AB22-4A10-8D2B-9CCD6C80B8FC}">
      <dgm:prSet/>
      <dgm:spPr/>
      <dgm:t>
        <a:bodyPr/>
        <a:lstStyle/>
        <a:p>
          <a:endParaRPr lang="ru-RU"/>
        </a:p>
      </dgm:t>
    </dgm:pt>
    <dgm:pt modelId="{4799BEFD-1A77-471A-915D-0D560A943028}" type="sibTrans" cxnId="{D6F6677D-AB22-4A10-8D2B-9CCD6C80B8FC}">
      <dgm:prSet/>
      <dgm:spPr/>
      <dgm:t>
        <a:bodyPr/>
        <a:lstStyle/>
        <a:p>
          <a:endParaRPr lang="ru-RU"/>
        </a:p>
      </dgm:t>
    </dgm:pt>
    <dgm:pt modelId="{DAAAA1F8-143C-44CE-B857-792C498BD9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Действие 1</a:t>
          </a:r>
          <a:endParaRPr lang="ru-RU" smtClean="0"/>
        </a:p>
      </dgm:t>
    </dgm:pt>
    <dgm:pt modelId="{73760449-227B-4196-B347-F2E6F615F347}" type="parTrans" cxnId="{B5E6AB9D-2110-48BC-869E-95E17C792FA7}">
      <dgm:prSet/>
      <dgm:spPr/>
      <dgm:t>
        <a:bodyPr/>
        <a:lstStyle/>
        <a:p>
          <a:endParaRPr lang="ru-RU"/>
        </a:p>
      </dgm:t>
    </dgm:pt>
    <dgm:pt modelId="{224299E7-4F9D-4F7F-A8D9-AD864DA0319E}" type="sibTrans" cxnId="{B5E6AB9D-2110-48BC-869E-95E17C792FA7}">
      <dgm:prSet/>
      <dgm:spPr/>
      <dgm:t>
        <a:bodyPr/>
        <a:lstStyle/>
        <a:p>
          <a:endParaRPr lang="ru-RU"/>
        </a:p>
      </dgm:t>
    </dgm:pt>
    <dgm:pt modelId="{CA486B8A-933D-4B09-93CC-097A5CA5B87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Действие 2</a:t>
          </a:r>
          <a:endParaRPr lang="ru-RU" baseline="0" smtClean="0">
            <a:latin typeface="Times New Roman"/>
          </a:endParaRPr>
        </a:p>
      </dgm:t>
    </dgm:pt>
    <dgm:pt modelId="{AC116C06-8307-40F8-BB08-8E78E65C897C}" type="parTrans" cxnId="{2C0E8D9E-D2A0-4EC6-8DBD-50063E855393}">
      <dgm:prSet/>
      <dgm:spPr/>
      <dgm:t>
        <a:bodyPr/>
        <a:lstStyle/>
        <a:p>
          <a:endParaRPr lang="ru-RU"/>
        </a:p>
      </dgm:t>
    </dgm:pt>
    <dgm:pt modelId="{C205412B-05F0-49F0-91D7-B88BE3EA72CB}" type="sibTrans" cxnId="{2C0E8D9E-D2A0-4EC6-8DBD-50063E855393}">
      <dgm:prSet/>
      <dgm:spPr/>
      <dgm:t>
        <a:bodyPr/>
        <a:lstStyle/>
        <a:p>
          <a:endParaRPr lang="ru-RU"/>
        </a:p>
      </dgm:t>
    </dgm:pt>
    <dgm:pt modelId="{5DBD2E8E-DFF8-4728-8620-E33D286EDDA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 т.д.</a:t>
          </a:r>
          <a:endParaRPr lang="ru-RU" smtClean="0"/>
        </a:p>
      </dgm:t>
    </dgm:pt>
    <dgm:pt modelId="{9D690C9B-6897-48FF-9155-F8A0458DA928}" type="parTrans" cxnId="{E6A93087-5AC9-4AE6-8CED-C61EFCE1399A}">
      <dgm:prSet/>
      <dgm:spPr/>
      <dgm:t>
        <a:bodyPr/>
        <a:lstStyle/>
        <a:p>
          <a:endParaRPr lang="ru-RU"/>
        </a:p>
      </dgm:t>
    </dgm:pt>
    <dgm:pt modelId="{A76621E7-F95F-4DB9-BC2D-835FCD0F164D}" type="sibTrans" cxnId="{E6A93087-5AC9-4AE6-8CED-C61EFCE1399A}">
      <dgm:prSet/>
      <dgm:spPr/>
      <dgm:t>
        <a:bodyPr/>
        <a:lstStyle/>
        <a:p>
          <a:endParaRPr lang="ru-RU"/>
        </a:p>
      </dgm:t>
    </dgm:pt>
    <dgm:pt modelId="{41A1E5AA-1FD2-4BC0-868D-0A7DD6E8D7F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Задача 2</a:t>
          </a:r>
          <a:endParaRPr lang="ru-RU" smtClean="0"/>
        </a:p>
      </dgm:t>
    </dgm:pt>
    <dgm:pt modelId="{7BB27C07-C37C-4BDF-BD9B-614034F35315}" type="parTrans" cxnId="{A2D3E96A-15F4-4854-8A9C-3CD166763BC6}">
      <dgm:prSet/>
      <dgm:spPr/>
      <dgm:t>
        <a:bodyPr/>
        <a:lstStyle/>
        <a:p>
          <a:endParaRPr lang="ru-RU"/>
        </a:p>
      </dgm:t>
    </dgm:pt>
    <dgm:pt modelId="{20F172A3-4BC1-45DA-85D5-DF6D935A5BCE}" type="sibTrans" cxnId="{A2D3E96A-15F4-4854-8A9C-3CD166763BC6}">
      <dgm:prSet/>
      <dgm:spPr/>
      <dgm:t>
        <a:bodyPr/>
        <a:lstStyle/>
        <a:p>
          <a:endParaRPr lang="ru-RU"/>
        </a:p>
      </dgm:t>
    </dgm:pt>
    <dgm:pt modelId="{EF245494-34D9-4CD7-A7B6-DCCD16928D7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Действие 1</a:t>
          </a:r>
          <a:endParaRPr lang="ru-RU" baseline="0" smtClean="0">
            <a:latin typeface="Times New Roman"/>
          </a:endParaRPr>
        </a:p>
      </dgm:t>
    </dgm:pt>
    <dgm:pt modelId="{033B1324-7634-4EBF-A18A-3BE086C174AD}" type="parTrans" cxnId="{0E446FF0-21A7-4D7F-94EE-0717C86928E7}">
      <dgm:prSet/>
      <dgm:spPr/>
      <dgm:t>
        <a:bodyPr/>
        <a:lstStyle/>
        <a:p>
          <a:endParaRPr lang="ru-RU"/>
        </a:p>
      </dgm:t>
    </dgm:pt>
    <dgm:pt modelId="{3D3044B8-6708-48AF-AF2D-DA7030C5A98D}" type="sibTrans" cxnId="{0E446FF0-21A7-4D7F-94EE-0717C86928E7}">
      <dgm:prSet/>
      <dgm:spPr/>
      <dgm:t>
        <a:bodyPr/>
        <a:lstStyle/>
        <a:p>
          <a:endParaRPr lang="ru-RU"/>
        </a:p>
      </dgm:t>
    </dgm:pt>
    <dgm:pt modelId="{4BDB73CD-BF66-433A-9FE5-60454CFB9CA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Действие 2</a:t>
          </a:r>
          <a:endParaRPr lang="ru-RU" baseline="0" smtClean="0">
            <a:latin typeface="Times New Roman"/>
          </a:endParaRPr>
        </a:p>
      </dgm:t>
    </dgm:pt>
    <dgm:pt modelId="{C20B919E-DEF1-466F-9D93-0CBB17E18C56}" type="parTrans" cxnId="{871AEB02-7B08-4276-BBC3-868BD1CAA6E5}">
      <dgm:prSet/>
      <dgm:spPr/>
      <dgm:t>
        <a:bodyPr/>
        <a:lstStyle/>
        <a:p>
          <a:endParaRPr lang="ru-RU"/>
        </a:p>
      </dgm:t>
    </dgm:pt>
    <dgm:pt modelId="{BBAF8510-6555-475F-96A0-0DE67BAA5E19}" type="sibTrans" cxnId="{871AEB02-7B08-4276-BBC3-868BD1CAA6E5}">
      <dgm:prSet/>
      <dgm:spPr/>
      <dgm:t>
        <a:bodyPr/>
        <a:lstStyle/>
        <a:p>
          <a:endParaRPr lang="ru-RU"/>
        </a:p>
      </dgm:t>
    </dgm:pt>
    <dgm:pt modelId="{E74542F4-5139-4A51-B03F-A0A7FDC28DC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 т.д.</a:t>
          </a:r>
          <a:endParaRPr lang="ru-RU" baseline="0" smtClean="0">
            <a:latin typeface="Times New Roman"/>
          </a:endParaRPr>
        </a:p>
      </dgm:t>
    </dgm:pt>
    <dgm:pt modelId="{E2F66C24-1259-4DEC-9B69-EC2DEE913FDD}" type="parTrans" cxnId="{F6B63035-9A81-4807-B5A0-502EE21B9E1B}">
      <dgm:prSet/>
      <dgm:spPr/>
      <dgm:t>
        <a:bodyPr/>
        <a:lstStyle/>
        <a:p>
          <a:endParaRPr lang="ru-RU"/>
        </a:p>
      </dgm:t>
    </dgm:pt>
    <dgm:pt modelId="{83949E1C-24C8-4DA3-9641-4B5B95DB59F0}" type="sibTrans" cxnId="{F6B63035-9A81-4807-B5A0-502EE21B9E1B}">
      <dgm:prSet/>
      <dgm:spPr/>
      <dgm:t>
        <a:bodyPr/>
        <a:lstStyle/>
        <a:p>
          <a:endParaRPr lang="ru-RU"/>
        </a:p>
      </dgm:t>
    </dgm:pt>
    <dgm:pt modelId="{EA4A7F6D-36F3-4729-ABC3-4A07A064082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 т.д.</a:t>
          </a:r>
          <a:endParaRPr lang="ru-RU" baseline="0" smtClean="0">
            <a:latin typeface="Times New Roman"/>
          </a:endParaRPr>
        </a:p>
      </dgm:t>
    </dgm:pt>
    <dgm:pt modelId="{A9EE5CCD-D51A-4E5B-8A28-3D2E3E14131F}" type="parTrans" cxnId="{73491F24-AE97-4E04-933C-8B919E78FAC2}">
      <dgm:prSet/>
      <dgm:spPr/>
      <dgm:t>
        <a:bodyPr/>
        <a:lstStyle/>
        <a:p>
          <a:endParaRPr lang="ru-RU"/>
        </a:p>
      </dgm:t>
    </dgm:pt>
    <dgm:pt modelId="{5D7364D6-64D9-42BA-A120-2BA384A2644C}" type="sibTrans" cxnId="{73491F24-AE97-4E04-933C-8B919E78FAC2}">
      <dgm:prSet/>
      <dgm:spPr/>
      <dgm:t>
        <a:bodyPr/>
        <a:lstStyle/>
        <a:p>
          <a:endParaRPr lang="ru-RU"/>
        </a:p>
      </dgm:t>
    </dgm:pt>
    <dgm:pt modelId="{E5AE466A-8D50-4412-8F22-C9975A018B7A}" type="pres">
      <dgm:prSet presAssocID="{F2504E73-B042-4A12-A9E9-EBE84A5D16F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E1B1B7-888B-45FE-8CA1-E39E1C130EE2}" type="pres">
      <dgm:prSet presAssocID="{D6269EC8-1AC5-42C6-B9B9-0451F1C23776}" presName="hierRoot1" presStyleCnt="0">
        <dgm:presLayoutVars>
          <dgm:hierBranch val="r"/>
        </dgm:presLayoutVars>
      </dgm:prSet>
      <dgm:spPr/>
    </dgm:pt>
    <dgm:pt modelId="{9A55DEE9-90BD-48F2-A2AA-2EDF80127FDE}" type="pres">
      <dgm:prSet presAssocID="{D6269EC8-1AC5-42C6-B9B9-0451F1C23776}" presName="rootComposite1" presStyleCnt="0"/>
      <dgm:spPr/>
    </dgm:pt>
    <dgm:pt modelId="{FA0AFE25-8AE1-42E5-BC7F-E39C3AEFA17B}" type="pres">
      <dgm:prSet presAssocID="{D6269EC8-1AC5-42C6-B9B9-0451F1C23776}" presName="rootText1" presStyleLbl="node0" presStyleIdx="0" presStyleCnt="1" custScaleX="392607" custScaleY="1220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F864EF-63BA-480A-AF33-F386A1D6295D}" type="pres">
      <dgm:prSet presAssocID="{D6269EC8-1AC5-42C6-B9B9-0451F1C2377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FDD5198-8617-49B5-896B-16B6B6B20DE6}" type="pres">
      <dgm:prSet presAssocID="{D6269EC8-1AC5-42C6-B9B9-0451F1C23776}" presName="hierChild2" presStyleCnt="0"/>
      <dgm:spPr/>
    </dgm:pt>
    <dgm:pt modelId="{C56E81CE-023B-49EB-8956-FA6BE6F2850A}" type="pres">
      <dgm:prSet presAssocID="{57111F34-CBF7-400A-8F87-3B67A44C77C7}" presName="Name50" presStyleLbl="parChTrans1D2" presStyleIdx="0" presStyleCnt="3"/>
      <dgm:spPr/>
      <dgm:t>
        <a:bodyPr/>
        <a:lstStyle/>
        <a:p>
          <a:endParaRPr lang="ru-RU"/>
        </a:p>
      </dgm:t>
    </dgm:pt>
    <dgm:pt modelId="{60929A94-E882-471A-BFFB-9D7DE3F722EA}" type="pres">
      <dgm:prSet presAssocID="{B903CCF7-B742-47B5-BB7C-560815DCCBD8}" presName="hierRoot2" presStyleCnt="0">
        <dgm:presLayoutVars>
          <dgm:hierBranch val="r"/>
        </dgm:presLayoutVars>
      </dgm:prSet>
      <dgm:spPr/>
    </dgm:pt>
    <dgm:pt modelId="{CF8D98F2-C159-4CAA-90CE-0EA77F5E21E2}" type="pres">
      <dgm:prSet presAssocID="{B903CCF7-B742-47B5-BB7C-560815DCCBD8}" presName="rootComposite" presStyleCnt="0"/>
      <dgm:spPr/>
    </dgm:pt>
    <dgm:pt modelId="{5D999CD4-5B6C-4733-AF93-8A0CA900D9E3}" type="pres">
      <dgm:prSet presAssocID="{B903CCF7-B742-47B5-BB7C-560815DCCBD8}" presName="rootText" presStyleLbl="node2" presStyleIdx="0" presStyleCnt="3" custScaleX="399886" custScaleY="1278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8B98CE-B94F-4AD5-AFF3-6B5CD68D951A}" type="pres">
      <dgm:prSet presAssocID="{B903CCF7-B742-47B5-BB7C-560815DCCBD8}" presName="rootConnector" presStyleLbl="node2" presStyleIdx="0" presStyleCnt="3"/>
      <dgm:spPr/>
      <dgm:t>
        <a:bodyPr/>
        <a:lstStyle/>
        <a:p>
          <a:endParaRPr lang="ru-RU"/>
        </a:p>
      </dgm:t>
    </dgm:pt>
    <dgm:pt modelId="{3CC09435-8709-43F6-AC3D-2961D65DF33B}" type="pres">
      <dgm:prSet presAssocID="{B903CCF7-B742-47B5-BB7C-560815DCCBD8}" presName="hierChild4" presStyleCnt="0"/>
      <dgm:spPr/>
    </dgm:pt>
    <dgm:pt modelId="{ABB8060B-CA42-4840-8F94-61B5A00A22FB}" type="pres">
      <dgm:prSet presAssocID="{73760449-227B-4196-B347-F2E6F615F347}" presName="Name50" presStyleLbl="parChTrans1D3" presStyleIdx="0" presStyleCnt="6"/>
      <dgm:spPr/>
      <dgm:t>
        <a:bodyPr/>
        <a:lstStyle/>
        <a:p>
          <a:endParaRPr lang="ru-RU"/>
        </a:p>
      </dgm:t>
    </dgm:pt>
    <dgm:pt modelId="{6AD0C1E0-656D-4018-8423-B553F204B563}" type="pres">
      <dgm:prSet presAssocID="{DAAAA1F8-143C-44CE-B857-792C498BD965}" presName="hierRoot2" presStyleCnt="0">
        <dgm:presLayoutVars>
          <dgm:hierBranch val="r"/>
        </dgm:presLayoutVars>
      </dgm:prSet>
      <dgm:spPr/>
    </dgm:pt>
    <dgm:pt modelId="{941D595F-B624-404F-8364-276EB8E34D65}" type="pres">
      <dgm:prSet presAssocID="{DAAAA1F8-143C-44CE-B857-792C498BD965}" presName="rootComposite" presStyleCnt="0"/>
      <dgm:spPr/>
    </dgm:pt>
    <dgm:pt modelId="{8618957D-4E73-46E3-917F-D4F6518ADDC6}" type="pres">
      <dgm:prSet presAssocID="{DAAAA1F8-143C-44CE-B857-792C498BD965}" presName="rootText" presStyleLbl="node3" presStyleIdx="0" presStyleCnt="6" custScaleX="308899" custScaleY="865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B421CF-A7B6-4BF0-98DB-7A7085B96744}" type="pres">
      <dgm:prSet presAssocID="{DAAAA1F8-143C-44CE-B857-792C498BD965}" presName="rootConnector" presStyleLbl="node3" presStyleIdx="0" presStyleCnt="6"/>
      <dgm:spPr/>
      <dgm:t>
        <a:bodyPr/>
        <a:lstStyle/>
        <a:p>
          <a:endParaRPr lang="ru-RU"/>
        </a:p>
      </dgm:t>
    </dgm:pt>
    <dgm:pt modelId="{AA07657C-AF69-4E19-BD40-9E07A3B13EB2}" type="pres">
      <dgm:prSet presAssocID="{DAAAA1F8-143C-44CE-B857-792C498BD965}" presName="hierChild4" presStyleCnt="0"/>
      <dgm:spPr/>
    </dgm:pt>
    <dgm:pt modelId="{6DFFCE57-8156-42E8-9F0C-3775137D38C2}" type="pres">
      <dgm:prSet presAssocID="{DAAAA1F8-143C-44CE-B857-792C498BD965}" presName="hierChild5" presStyleCnt="0"/>
      <dgm:spPr/>
    </dgm:pt>
    <dgm:pt modelId="{7855A870-22C6-4AAA-A441-3B8ACDC328EE}" type="pres">
      <dgm:prSet presAssocID="{AC116C06-8307-40F8-BB08-8E78E65C897C}" presName="Name50" presStyleLbl="parChTrans1D3" presStyleIdx="1" presStyleCnt="6"/>
      <dgm:spPr/>
      <dgm:t>
        <a:bodyPr/>
        <a:lstStyle/>
        <a:p>
          <a:endParaRPr lang="ru-RU"/>
        </a:p>
      </dgm:t>
    </dgm:pt>
    <dgm:pt modelId="{83679A67-52EC-46C5-94CB-7994F52A7041}" type="pres">
      <dgm:prSet presAssocID="{CA486B8A-933D-4B09-93CC-097A5CA5B876}" presName="hierRoot2" presStyleCnt="0">
        <dgm:presLayoutVars>
          <dgm:hierBranch val="r"/>
        </dgm:presLayoutVars>
      </dgm:prSet>
      <dgm:spPr/>
    </dgm:pt>
    <dgm:pt modelId="{9076268E-D6FC-4F83-B333-EFDA7242AC88}" type="pres">
      <dgm:prSet presAssocID="{CA486B8A-933D-4B09-93CC-097A5CA5B876}" presName="rootComposite" presStyleCnt="0"/>
      <dgm:spPr/>
    </dgm:pt>
    <dgm:pt modelId="{CC719D47-00D1-4639-9DED-9CFDB58A05BD}" type="pres">
      <dgm:prSet presAssocID="{CA486B8A-933D-4B09-93CC-097A5CA5B876}" presName="rootText" presStyleLbl="node3" presStyleIdx="1" presStyleCnt="6" custScaleX="541022" custScaleY="798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4014C7-9EAE-486F-B272-C169E257D20F}" type="pres">
      <dgm:prSet presAssocID="{CA486B8A-933D-4B09-93CC-097A5CA5B876}" presName="rootConnector" presStyleLbl="node3" presStyleIdx="1" presStyleCnt="6"/>
      <dgm:spPr/>
      <dgm:t>
        <a:bodyPr/>
        <a:lstStyle/>
        <a:p>
          <a:endParaRPr lang="ru-RU"/>
        </a:p>
      </dgm:t>
    </dgm:pt>
    <dgm:pt modelId="{C86F4911-8DBA-4383-8197-13FE06D61C33}" type="pres">
      <dgm:prSet presAssocID="{CA486B8A-933D-4B09-93CC-097A5CA5B876}" presName="hierChild4" presStyleCnt="0"/>
      <dgm:spPr/>
    </dgm:pt>
    <dgm:pt modelId="{6AD68768-62C2-40BB-8C87-20D78791CB89}" type="pres">
      <dgm:prSet presAssocID="{CA486B8A-933D-4B09-93CC-097A5CA5B876}" presName="hierChild5" presStyleCnt="0"/>
      <dgm:spPr/>
    </dgm:pt>
    <dgm:pt modelId="{DCCB8436-9F0E-422A-B954-17D13598F9CF}" type="pres">
      <dgm:prSet presAssocID="{9D690C9B-6897-48FF-9155-F8A0458DA928}" presName="Name50" presStyleLbl="parChTrans1D3" presStyleIdx="2" presStyleCnt="6"/>
      <dgm:spPr/>
      <dgm:t>
        <a:bodyPr/>
        <a:lstStyle/>
        <a:p>
          <a:endParaRPr lang="ru-RU"/>
        </a:p>
      </dgm:t>
    </dgm:pt>
    <dgm:pt modelId="{7FAE7CFB-FD5A-479A-AEE8-71D3099B9113}" type="pres">
      <dgm:prSet presAssocID="{5DBD2E8E-DFF8-4728-8620-E33D286EDDA2}" presName="hierRoot2" presStyleCnt="0">
        <dgm:presLayoutVars>
          <dgm:hierBranch val="r"/>
        </dgm:presLayoutVars>
      </dgm:prSet>
      <dgm:spPr/>
    </dgm:pt>
    <dgm:pt modelId="{4B5157EB-F957-44B4-8560-887E1F897B6E}" type="pres">
      <dgm:prSet presAssocID="{5DBD2E8E-DFF8-4728-8620-E33D286EDDA2}" presName="rootComposite" presStyleCnt="0"/>
      <dgm:spPr/>
    </dgm:pt>
    <dgm:pt modelId="{3BB0F35F-93E1-499C-B3DA-1F46954F609C}" type="pres">
      <dgm:prSet presAssocID="{5DBD2E8E-DFF8-4728-8620-E33D286EDDA2}" presName="rootText" presStyleLbl="node3" presStyleIdx="2" presStyleCnt="6" custScaleX="591002" custScaleY="666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4AC1B0-57EC-4412-B8C4-3E4AA4C874EF}" type="pres">
      <dgm:prSet presAssocID="{5DBD2E8E-DFF8-4728-8620-E33D286EDDA2}" presName="rootConnector" presStyleLbl="node3" presStyleIdx="2" presStyleCnt="6"/>
      <dgm:spPr/>
      <dgm:t>
        <a:bodyPr/>
        <a:lstStyle/>
        <a:p>
          <a:endParaRPr lang="ru-RU"/>
        </a:p>
      </dgm:t>
    </dgm:pt>
    <dgm:pt modelId="{21EB6AC8-14B5-4E22-8ACC-AB881E712759}" type="pres">
      <dgm:prSet presAssocID="{5DBD2E8E-DFF8-4728-8620-E33D286EDDA2}" presName="hierChild4" presStyleCnt="0"/>
      <dgm:spPr/>
    </dgm:pt>
    <dgm:pt modelId="{3CEC3903-51BD-446F-8B57-09BF7442F6CA}" type="pres">
      <dgm:prSet presAssocID="{5DBD2E8E-DFF8-4728-8620-E33D286EDDA2}" presName="hierChild5" presStyleCnt="0"/>
      <dgm:spPr/>
    </dgm:pt>
    <dgm:pt modelId="{B5F7675C-2830-40BE-91B5-3EC069A303FE}" type="pres">
      <dgm:prSet presAssocID="{B903CCF7-B742-47B5-BB7C-560815DCCBD8}" presName="hierChild5" presStyleCnt="0"/>
      <dgm:spPr/>
    </dgm:pt>
    <dgm:pt modelId="{653D75AF-46C2-4AC6-994E-3D79CB21AFD4}" type="pres">
      <dgm:prSet presAssocID="{7BB27C07-C37C-4BDF-BD9B-614034F35315}" presName="Name50" presStyleLbl="parChTrans1D2" presStyleIdx="1" presStyleCnt="3"/>
      <dgm:spPr/>
      <dgm:t>
        <a:bodyPr/>
        <a:lstStyle/>
        <a:p>
          <a:endParaRPr lang="ru-RU"/>
        </a:p>
      </dgm:t>
    </dgm:pt>
    <dgm:pt modelId="{4B150FA1-D19F-4DE7-B852-990F8550BBF1}" type="pres">
      <dgm:prSet presAssocID="{41A1E5AA-1FD2-4BC0-868D-0A7DD6E8D7FE}" presName="hierRoot2" presStyleCnt="0">
        <dgm:presLayoutVars>
          <dgm:hierBranch val="r"/>
        </dgm:presLayoutVars>
      </dgm:prSet>
      <dgm:spPr/>
    </dgm:pt>
    <dgm:pt modelId="{E892C663-6DA7-4A58-BC27-D0EB3AD2B1B8}" type="pres">
      <dgm:prSet presAssocID="{41A1E5AA-1FD2-4BC0-868D-0A7DD6E8D7FE}" presName="rootComposite" presStyleCnt="0"/>
      <dgm:spPr/>
    </dgm:pt>
    <dgm:pt modelId="{6F370BEB-777F-4C3C-BB28-C4E063577CE6}" type="pres">
      <dgm:prSet presAssocID="{41A1E5AA-1FD2-4BC0-868D-0A7DD6E8D7FE}" presName="rootText" presStyleLbl="node2" presStyleIdx="1" presStyleCnt="3" custScaleX="299058" custScaleY="1113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0458EB-50AB-4DD3-A9C6-0473FDFF7564}" type="pres">
      <dgm:prSet presAssocID="{41A1E5AA-1FD2-4BC0-868D-0A7DD6E8D7FE}" presName="rootConnector" presStyleLbl="node2" presStyleIdx="1" presStyleCnt="3"/>
      <dgm:spPr/>
      <dgm:t>
        <a:bodyPr/>
        <a:lstStyle/>
        <a:p>
          <a:endParaRPr lang="ru-RU"/>
        </a:p>
      </dgm:t>
    </dgm:pt>
    <dgm:pt modelId="{1620DB30-2E27-4A80-8588-9A71B15BBB79}" type="pres">
      <dgm:prSet presAssocID="{41A1E5AA-1FD2-4BC0-868D-0A7DD6E8D7FE}" presName="hierChild4" presStyleCnt="0"/>
      <dgm:spPr/>
    </dgm:pt>
    <dgm:pt modelId="{AB666794-60F3-4309-9850-8568FF17A933}" type="pres">
      <dgm:prSet presAssocID="{033B1324-7634-4EBF-A18A-3BE086C174AD}" presName="Name50" presStyleLbl="parChTrans1D3" presStyleIdx="3" presStyleCnt="6"/>
      <dgm:spPr/>
      <dgm:t>
        <a:bodyPr/>
        <a:lstStyle/>
        <a:p>
          <a:endParaRPr lang="ru-RU"/>
        </a:p>
      </dgm:t>
    </dgm:pt>
    <dgm:pt modelId="{4C8BEEDC-59DE-462B-9DF0-CC37BBF78154}" type="pres">
      <dgm:prSet presAssocID="{EF245494-34D9-4CD7-A7B6-DCCD16928D78}" presName="hierRoot2" presStyleCnt="0">
        <dgm:presLayoutVars>
          <dgm:hierBranch val="r"/>
        </dgm:presLayoutVars>
      </dgm:prSet>
      <dgm:spPr/>
    </dgm:pt>
    <dgm:pt modelId="{BCE744B7-1DC8-49D9-9E0F-34BB6C88B678}" type="pres">
      <dgm:prSet presAssocID="{EF245494-34D9-4CD7-A7B6-DCCD16928D78}" presName="rootComposite" presStyleCnt="0"/>
      <dgm:spPr/>
    </dgm:pt>
    <dgm:pt modelId="{02BB6062-D56F-4F4F-895C-33763F3D194E}" type="pres">
      <dgm:prSet presAssocID="{EF245494-34D9-4CD7-A7B6-DCCD16928D78}" presName="rootText" presStyleLbl="node3" presStyleIdx="3" presStyleCnt="6" custScaleX="310623" custScaleY="1429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9C88D-EF9A-4F5A-B969-29F4EAE3A9BA}" type="pres">
      <dgm:prSet presAssocID="{EF245494-34D9-4CD7-A7B6-DCCD16928D78}" presName="rootConnector" presStyleLbl="node3" presStyleIdx="3" presStyleCnt="6"/>
      <dgm:spPr/>
      <dgm:t>
        <a:bodyPr/>
        <a:lstStyle/>
        <a:p>
          <a:endParaRPr lang="ru-RU"/>
        </a:p>
      </dgm:t>
    </dgm:pt>
    <dgm:pt modelId="{773A5AFC-0506-4568-B15D-05625E04D9A8}" type="pres">
      <dgm:prSet presAssocID="{EF245494-34D9-4CD7-A7B6-DCCD16928D78}" presName="hierChild4" presStyleCnt="0"/>
      <dgm:spPr/>
    </dgm:pt>
    <dgm:pt modelId="{A3C618FE-A13F-443D-ABE3-592736FED2A9}" type="pres">
      <dgm:prSet presAssocID="{EF245494-34D9-4CD7-A7B6-DCCD16928D78}" presName="hierChild5" presStyleCnt="0"/>
      <dgm:spPr/>
    </dgm:pt>
    <dgm:pt modelId="{AFCDB91F-04AB-4B89-B1D7-8019C601ADAC}" type="pres">
      <dgm:prSet presAssocID="{C20B919E-DEF1-466F-9D93-0CBB17E18C56}" presName="Name50" presStyleLbl="parChTrans1D3" presStyleIdx="4" presStyleCnt="6"/>
      <dgm:spPr/>
      <dgm:t>
        <a:bodyPr/>
        <a:lstStyle/>
        <a:p>
          <a:endParaRPr lang="ru-RU"/>
        </a:p>
      </dgm:t>
    </dgm:pt>
    <dgm:pt modelId="{53DA3682-128A-4B2B-B412-769DECD7AED1}" type="pres">
      <dgm:prSet presAssocID="{4BDB73CD-BF66-433A-9FE5-60454CFB9CAA}" presName="hierRoot2" presStyleCnt="0">
        <dgm:presLayoutVars>
          <dgm:hierBranch val="r"/>
        </dgm:presLayoutVars>
      </dgm:prSet>
      <dgm:spPr/>
    </dgm:pt>
    <dgm:pt modelId="{28E43D2B-8995-45B2-AC03-D2ED6E87C0EC}" type="pres">
      <dgm:prSet presAssocID="{4BDB73CD-BF66-433A-9FE5-60454CFB9CAA}" presName="rootComposite" presStyleCnt="0"/>
      <dgm:spPr/>
    </dgm:pt>
    <dgm:pt modelId="{C6821B4C-7B54-4C15-8557-40DAC2A8ED9F}" type="pres">
      <dgm:prSet presAssocID="{4BDB73CD-BF66-433A-9FE5-60454CFB9CAA}" presName="rootText" presStyleLbl="node3" presStyleIdx="4" presStyleCnt="6" custScaleX="314886" custScaleY="1451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C5D053-11C8-4866-8105-959A6D2FFC79}" type="pres">
      <dgm:prSet presAssocID="{4BDB73CD-BF66-433A-9FE5-60454CFB9CAA}" presName="rootConnector" presStyleLbl="node3" presStyleIdx="4" presStyleCnt="6"/>
      <dgm:spPr/>
      <dgm:t>
        <a:bodyPr/>
        <a:lstStyle/>
        <a:p>
          <a:endParaRPr lang="ru-RU"/>
        </a:p>
      </dgm:t>
    </dgm:pt>
    <dgm:pt modelId="{153A9B13-3BB3-427A-9098-04646A94625E}" type="pres">
      <dgm:prSet presAssocID="{4BDB73CD-BF66-433A-9FE5-60454CFB9CAA}" presName="hierChild4" presStyleCnt="0"/>
      <dgm:spPr/>
    </dgm:pt>
    <dgm:pt modelId="{3AC58A89-B342-4487-AE12-3F9D02230D1B}" type="pres">
      <dgm:prSet presAssocID="{4BDB73CD-BF66-433A-9FE5-60454CFB9CAA}" presName="hierChild5" presStyleCnt="0"/>
      <dgm:spPr/>
    </dgm:pt>
    <dgm:pt modelId="{C293E413-AE13-4BC5-BDC7-0F98278C6544}" type="pres">
      <dgm:prSet presAssocID="{E2F66C24-1259-4DEC-9B69-EC2DEE913FDD}" presName="Name50" presStyleLbl="parChTrans1D3" presStyleIdx="5" presStyleCnt="6"/>
      <dgm:spPr/>
      <dgm:t>
        <a:bodyPr/>
        <a:lstStyle/>
        <a:p>
          <a:endParaRPr lang="ru-RU"/>
        </a:p>
      </dgm:t>
    </dgm:pt>
    <dgm:pt modelId="{4D5076C6-D37E-4E60-8CF6-DB19EA517748}" type="pres">
      <dgm:prSet presAssocID="{E74542F4-5139-4A51-B03F-A0A7FDC28DC8}" presName="hierRoot2" presStyleCnt="0">
        <dgm:presLayoutVars>
          <dgm:hierBranch val="r"/>
        </dgm:presLayoutVars>
      </dgm:prSet>
      <dgm:spPr/>
    </dgm:pt>
    <dgm:pt modelId="{56F7F4C0-4973-4E0C-B16B-32E4BE44C934}" type="pres">
      <dgm:prSet presAssocID="{E74542F4-5139-4A51-B03F-A0A7FDC28DC8}" presName="rootComposite" presStyleCnt="0"/>
      <dgm:spPr/>
    </dgm:pt>
    <dgm:pt modelId="{9870B16D-0EF7-42D5-A8C0-21E166AA412B}" type="pres">
      <dgm:prSet presAssocID="{E74542F4-5139-4A51-B03F-A0A7FDC28DC8}" presName="rootText" presStyleLbl="node3" presStyleIdx="5" presStyleCnt="6" custScaleX="348483" custScaleY="1413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162031-DA20-499D-B853-77431B34F08C}" type="pres">
      <dgm:prSet presAssocID="{E74542F4-5139-4A51-B03F-A0A7FDC28DC8}" presName="rootConnector" presStyleLbl="node3" presStyleIdx="5" presStyleCnt="6"/>
      <dgm:spPr/>
      <dgm:t>
        <a:bodyPr/>
        <a:lstStyle/>
        <a:p>
          <a:endParaRPr lang="ru-RU"/>
        </a:p>
      </dgm:t>
    </dgm:pt>
    <dgm:pt modelId="{FCC1ECC0-878B-43FB-8CC7-CE3693E45629}" type="pres">
      <dgm:prSet presAssocID="{E74542F4-5139-4A51-B03F-A0A7FDC28DC8}" presName="hierChild4" presStyleCnt="0"/>
      <dgm:spPr/>
    </dgm:pt>
    <dgm:pt modelId="{08FDEF70-B247-470D-B4CF-BDAB14903229}" type="pres">
      <dgm:prSet presAssocID="{E74542F4-5139-4A51-B03F-A0A7FDC28DC8}" presName="hierChild5" presStyleCnt="0"/>
      <dgm:spPr/>
    </dgm:pt>
    <dgm:pt modelId="{6F237D3A-E389-4899-83DC-871E9CE49F96}" type="pres">
      <dgm:prSet presAssocID="{41A1E5AA-1FD2-4BC0-868D-0A7DD6E8D7FE}" presName="hierChild5" presStyleCnt="0"/>
      <dgm:spPr/>
    </dgm:pt>
    <dgm:pt modelId="{B7CD277C-9DD2-4601-8525-228AD469D756}" type="pres">
      <dgm:prSet presAssocID="{A9EE5CCD-D51A-4E5B-8A28-3D2E3E14131F}" presName="Name50" presStyleLbl="parChTrans1D2" presStyleIdx="2" presStyleCnt="3"/>
      <dgm:spPr/>
      <dgm:t>
        <a:bodyPr/>
        <a:lstStyle/>
        <a:p>
          <a:endParaRPr lang="ru-RU"/>
        </a:p>
      </dgm:t>
    </dgm:pt>
    <dgm:pt modelId="{72CB6C65-EBC7-4C11-9A13-D1C667F60E01}" type="pres">
      <dgm:prSet presAssocID="{EA4A7F6D-36F3-4729-ABC3-4A07A0640829}" presName="hierRoot2" presStyleCnt="0">
        <dgm:presLayoutVars>
          <dgm:hierBranch/>
        </dgm:presLayoutVars>
      </dgm:prSet>
      <dgm:spPr/>
    </dgm:pt>
    <dgm:pt modelId="{A311C968-04D9-4330-923E-BF2EABC98A7F}" type="pres">
      <dgm:prSet presAssocID="{EA4A7F6D-36F3-4729-ABC3-4A07A0640829}" presName="rootComposite" presStyleCnt="0"/>
      <dgm:spPr/>
    </dgm:pt>
    <dgm:pt modelId="{76057157-F77B-4E29-89F5-4696DEC5EA96}" type="pres">
      <dgm:prSet presAssocID="{EA4A7F6D-36F3-4729-ABC3-4A07A064082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A8D407-F445-4F61-A82B-EB0AB5CA656A}" type="pres">
      <dgm:prSet presAssocID="{EA4A7F6D-36F3-4729-ABC3-4A07A0640829}" presName="rootConnector" presStyleLbl="node2" presStyleIdx="2" presStyleCnt="3"/>
      <dgm:spPr/>
      <dgm:t>
        <a:bodyPr/>
        <a:lstStyle/>
        <a:p>
          <a:endParaRPr lang="ru-RU"/>
        </a:p>
      </dgm:t>
    </dgm:pt>
    <dgm:pt modelId="{9C795760-2C30-477A-950A-DAA7177736EB}" type="pres">
      <dgm:prSet presAssocID="{EA4A7F6D-36F3-4729-ABC3-4A07A0640829}" presName="hierChild4" presStyleCnt="0"/>
      <dgm:spPr/>
    </dgm:pt>
    <dgm:pt modelId="{189C020A-2A27-4118-8426-4FEB1DF8BAFE}" type="pres">
      <dgm:prSet presAssocID="{EA4A7F6D-36F3-4729-ABC3-4A07A0640829}" presName="hierChild5" presStyleCnt="0"/>
      <dgm:spPr/>
    </dgm:pt>
    <dgm:pt modelId="{BCB8CEA1-1947-40A5-893D-61355836B81C}" type="pres">
      <dgm:prSet presAssocID="{D6269EC8-1AC5-42C6-B9B9-0451F1C23776}" presName="hierChild3" presStyleCnt="0"/>
      <dgm:spPr/>
    </dgm:pt>
  </dgm:ptLst>
  <dgm:cxnLst>
    <dgm:cxn modelId="{DCA41E42-0694-43A4-AEEC-2DE6AE76C282}" type="presOf" srcId="{DAAAA1F8-143C-44CE-B857-792C498BD965}" destId="{39B421CF-A7B6-4BF0-98DB-7A7085B96744}" srcOrd="1" destOrd="0" presId="urn:microsoft.com/office/officeart/2005/8/layout/orgChart1"/>
    <dgm:cxn modelId="{1D9FBA20-68E4-49A1-88A4-2078D7273EE2}" type="presOf" srcId="{C20B919E-DEF1-466F-9D93-0CBB17E18C56}" destId="{AFCDB91F-04AB-4B89-B1D7-8019C601ADAC}" srcOrd="0" destOrd="0" presId="urn:microsoft.com/office/officeart/2005/8/layout/orgChart1"/>
    <dgm:cxn modelId="{871AEB02-7B08-4276-BBC3-868BD1CAA6E5}" srcId="{41A1E5AA-1FD2-4BC0-868D-0A7DD6E8D7FE}" destId="{4BDB73CD-BF66-433A-9FE5-60454CFB9CAA}" srcOrd="1" destOrd="0" parTransId="{C20B919E-DEF1-466F-9D93-0CBB17E18C56}" sibTransId="{BBAF8510-6555-475F-96A0-0DE67BAA5E19}"/>
    <dgm:cxn modelId="{9080B193-4BC6-44CF-81A7-AE9BAE5DE4B0}" type="presOf" srcId="{B903CCF7-B742-47B5-BB7C-560815DCCBD8}" destId="{168B98CE-B94F-4AD5-AFF3-6B5CD68D951A}" srcOrd="1" destOrd="0" presId="urn:microsoft.com/office/officeart/2005/8/layout/orgChart1"/>
    <dgm:cxn modelId="{94B0CD83-F797-4287-A9EE-D52FE0BE9A7D}" type="presOf" srcId="{B903CCF7-B742-47B5-BB7C-560815DCCBD8}" destId="{5D999CD4-5B6C-4733-AF93-8A0CA900D9E3}" srcOrd="0" destOrd="0" presId="urn:microsoft.com/office/officeart/2005/8/layout/orgChart1"/>
    <dgm:cxn modelId="{4EEF5933-1455-4C3F-8EC2-40BEC8AA5048}" type="presOf" srcId="{E74542F4-5139-4A51-B03F-A0A7FDC28DC8}" destId="{5D162031-DA20-499D-B853-77431B34F08C}" srcOrd="1" destOrd="0" presId="urn:microsoft.com/office/officeart/2005/8/layout/orgChart1"/>
    <dgm:cxn modelId="{21C04E72-712E-47C7-87B5-EA76C70EE3A2}" type="presOf" srcId="{EA4A7F6D-36F3-4729-ABC3-4A07A0640829}" destId="{76057157-F77B-4E29-89F5-4696DEC5EA96}" srcOrd="0" destOrd="0" presId="urn:microsoft.com/office/officeart/2005/8/layout/orgChart1"/>
    <dgm:cxn modelId="{76573F0C-760C-4351-BD12-E4992726232B}" type="presOf" srcId="{4BDB73CD-BF66-433A-9FE5-60454CFB9CAA}" destId="{2BC5D053-11C8-4866-8105-959A6D2FFC79}" srcOrd="1" destOrd="0" presId="urn:microsoft.com/office/officeart/2005/8/layout/orgChart1"/>
    <dgm:cxn modelId="{84A1DAB8-6B7D-4008-A32A-FE24F6AD0E20}" type="presOf" srcId="{73760449-227B-4196-B347-F2E6F615F347}" destId="{ABB8060B-CA42-4840-8F94-61B5A00A22FB}" srcOrd="0" destOrd="0" presId="urn:microsoft.com/office/officeart/2005/8/layout/orgChart1"/>
    <dgm:cxn modelId="{62FAB927-5ED9-4553-B4F1-8B5F49DBC2A8}" type="presOf" srcId="{CA486B8A-933D-4B09-93CC-097A5CA5B876}" destId="{764014C7-9EAE-486F-B272-C169E257D20F}" srcOrd="1" destOrd="0" presId="urn:microsoft.com/office/officeart/2005/8/layout/orgChart1"/>
    <dgm:cxn modelId="{2DDD2A67-605F-49DE-A37F-1D05A23FF875}" type="presOf" srcId="{5DBD2E8E-DFF8-4728-8620-E33D286EDDA2}" destId="{1C4AC1B0-57EC-4412-B8C4-3E4AA4C874EF}" srcOrd="1" destOrd="0" presId="urn:microsoft.com/office/officeart/2005/8/layout/orgChart1"/>
    <dgm:cxn modelId="{BED743BC-D4BC-4893-9D74-2468D8FB050C}" type="presOf" srcId="{57111F34-CBF7-400A-8F87-3B67A44C77C7}" destId="{C56E81CE-023B-49EB-8956-FA6BE6F2850A}" srcOrd="0" destOrd="0" presId="urn:microsoft.com/office/officeart/2005/8/layout/orgChart1"/>
    <dgm:cxn modelId="{9AD4E525-9FE4-4157-9964-BFD545E87232}" type="presOf" srcId="{E74542F4-5139-4A51-B03F-A0A7FDC28DC8}" destId="{9870B16D-0EF7-42D5-A8C0-21E166AA412B}" srcOrd="0" destOrd="0" presId="urn:microsoft.com/office/officeart/2005/8/layout/orgChart1"/>
    <dgm:cxn modelId="{F6733038-9D15-4848-8FC7-42E09DD54B24}" type="presOf" srcId="{D6269EC8-1AC5-42C6-B9B9-0451F1C23776}" destId="{FA0AFE25-8AE1-42E5-BC7F-E39C3AEFA17B}" srcOrd="0" destOrd="0" presId="urn:microsoft.com/office/officeart/2005/8/layout/orgChart1"/>
    <dgm:cxn modelId="{73491F24-AE97-4E04-933C-8B919E78FAC2}" srcId="{D6269EC8-1AC5-42C6-B9B9-0451F1C23776}" destId="{EA4A7F6D-36F3-4729-ABC3-4A07A0640829}" srcOrd="2" destOrd="0" parTransId="{A9EE5CCD-D51A-4E5B-8A28-3D2E3E14131F}" sibTransId="{5D7364D6-64D9-42BA-A120-2BA384A2644C}"/>
    <dgm:cxn modelId="{A2D3E96A-15F4-4854-8A9C-3CD166763BC6}" srcId="{D6269EC8-1AC5-42C6-B9B9-0451F1C23776}" destId="{41A1E5AA-1FD2-4BC0-868D-0A7DD6E8D7FE}" srcOrd="1" destOrd="0" parTransId="{7BB27C07-C37C-4BDF-BD9B-614034F35315}" sibTransId="{20F172A3-4BC1-45DA-85D5-DF6D935A5BCE}"/>
    <dgm:cxn modelId="{135E1EDC-FB53-4334-A1CA-966D908D7A89}" type="presOf" srcId="{7BB27C07-C37C-4BDF-BD9B-614034F35315}" destId="{653D75AF-46C2-4AC6-994E-3D79CB21AFD4}" srcOrd="0" destOrd="0" presId="urn:microsoft.com/office/officeart/2005/8/layout/orgChart1"/>
    <dgm:cxn modelId="{1C8D2942-C87B-466B-8123-19655016EF42}" type="presOf" srcId="{EF245494-34D9-4CD7-A7B6-DCCD16928D78}" destId="{02BB6062-D56F-4F4F-895C-33763F3D194E}" srcOrd="0" destOrd="0" presId="urn:microsoft.com/office/officeart/2005/8/layout/orgChart1"/>
    <dgm:cxn modelId="{48E9715D-BCEC-4BB1-9957-5341DCB5E780}" type="presOf" srcId="{9D690C9B-6897-48FF-9155-F8A0458DA928}" destId="{DCCB8436-9F0E-422A-B954-17D13598F9CF}" srcOrd="0" destOrd="0" presId="urn:microsoft.com/office/officeart/2005/8/layout/orgChart1"/>
    <dgm:cxn modelId="{07C03686-336A-45DE-8CE5-E60FEA6745CB}" type="presOf" srcId="{EA4A7F6D-36F3-4729-ABC3-4A07A0640829}" destId="{CCA8D407-F445-4F61-A82B-EB0AB5CA656A}" srcOrd="1" destOrd="0" presId="urn:microsoft.com/office/officeart/2005/8/layout/orgChart1"/>
    <dgm:cxn modelId="{4BC37B4B-7B66-4D16-8E19-821F11D6F381}" type="presOf" srcId="{5DBD2E8E-DFF8-4728-8620-E33D286EDDA2}" destId="{3BB0F35F-93E1-499C-B3DA-1F46954F609C}" srcOrd="0" destOrd="0" presId="urn:microsoft.com/office/officeart/2005/8/layout/orgChart1"/>
    <dgm:cxn modelId="{F6B63035-9A81-4807-B5A0-502EE21B9E1B}" srcId="{41A1E5AA-1FD2-4BC0-868D-0A7DD6E8D7FE}" destId="{E74542F4-5139-4A51-B03F-A0A7FDC28DC8}" srcOrd="2" destOrd="0" parTransId="{E2F66C24-1259-4DEC-9B69-EC2DEE913FDD}" sibTransId="{83949E1C-24C8-4DA3-9641-4B5B95DB59F0}"/>
    <dgm:cxn modelId="{B7EB9699-A204-4E19-BD50-F93EF62E84F5}" type="presOf" srcId="{E2F66C24-1259-4DEC-9B69-EC2DEE913FDD}" destId="{C293E413-AE13-4BC5-BDC7-0F98278C6544}" srcOrd="0" destOrd="0" presId="urn:microsoft.com/office/officeart/2005/8/layout/orgChart1"/>
    <dgm:cxn modelId="{574AFADF-42C7-44F4-B81B-45C17EB6E970}" type="presOf" srcId="{CA486B8A-933D-4B09-93CC-097A5CA5B876}" destId="{CC719D47-00D1-4639-9DED-9CFDB58A05BD}" srcOrd="0" destOrd="0" presId="urn:microsoft.com/office/officeart/2005/8/layout/orgChart1"/>
    <dgm:cxn modelId="{E8D258F3-8520-409A-8B90-526681126803}" type="presOf" srcId="{033B1324-7634-4EBF-A18A-3BE086C174AD}" destId="{AB666794-60F3-4309-9850-8568FF17A933}" srcOrd="0" destOrd="0" presId="urn:microsoft.com/office/officeart/2005/8/layout/orgChart1"/>
    <dgm:cxn modelId="{B5E6AB9D-2110-48BC-869E-95E17C792FA7}" srcId="{B903CCF7-B742-47B5-BB7C-560815DCCBD8}" destId="{DAAAA1F8-143C-44CE-B857-792C498BD965}" srcOrd="0" destOrd="0" parTransId="{73760449-227B-4196-B347-F2E6F615F347}" sibTransId="{224299E7-4F9D-4F7F-A8D9-AD864DA0319E}"/>
    <dgm:cxn modelId="{1EB1FE10-D684-48A5-A393-E76D1A878431}" type="presOf" srcId="{A9EE5CCD-D51A-4E5B-8A28-3D2E3E14131F}" destId="{B7CD277C-9DD2-4601-8525-228AD469D756}" srcOrd="0" destOrd="0" presId="urn:microsoft.com/office/officeart/2005/8/layout/orgChart1"/>
    <dgm:cxn modelId="{E6A93087-5AC9-4AE6-8CED-C61EFCE1399A}" srcId="{B903CCF7-B742-47B5-BB7C-560815DCCBD8}" destId="{5DBD2E8E-DFF8-4728-8620-E33D286EDDA2}" srcOrd="2" destOrd="0" parTransId="{9D690C9B-6897-48FF-9155-F8A0458DA928}" sibTransId="{A76621E7-F95F-4DB9-BC2D-835FCD0F164D}"/>
    <dgm:cxn modelId="{0F40AFF5-F262-4CAA-B8E2-05B7A3971B6F}" type="presOf" srcId="{D6269EC8-1AC5-42C6-B9B9-0451F1C23776}" destId="{20F864EF-63BA-480A-AF33-F386A1D6295D}" srcOrd="1" destOrd="0" presId="urn:microsoft.com/office/officeart/2005/8/layout/orgChart1"/>
    <dgm:cxn modelId="{0E446FF0-21A7-4D7F-94EE-0717C86928E7}" srcId="{41A1E5AA-1FD2-4BC0-868D-0A7DD6E8D7FE}" destId="{EF245494-34D9-4CD7-A7B6-DCCD16928D78}" srcOrd="0" destOrd="0" parTransId="{033B1324-7634-4EBF-A18A-3BE086C174AD}" sibTransId="{3D3044B8-6708-48AF-AF2D-DA7030C5A98D}"/>
    <dgm:cxn modelId="{2C0E8D9E-D2A0-4EC6-8DBD-50063E855393}" srcId="{B903CCF7-B742-47B5-BB7C-560815DCCBD8}" destId="{CA486B8A-933D-4B09-93CC-097A5CA5B876}" srcOrd="1" destOrd="0" parTransId="{AC116C06-8307-40F8-BB08-8E78E65C897C}" sibTransId="{C205412B-05F0-49F0-91D7-B88BE3EA72CB}"/>
    <dgm:cxn modelId="{AAF2A9D9-4905-4ADC-8BAD-B4B641FB9429}" type="presOf" srcId="{EF245494-34D9-4CD7-A7B6-DCCD16928D78}" destId="{74B9C88D-EF9A-4F5A-B969-29F4EAE3A9BA}" srcOrd="1" destOrd="0" presId="urn:microsoft.com/office/officeart/2005/8/layout/orgChart1"/>
    <dgm:cxn modelId="{DC2A0936-0E0B-41CC-BB85-5569FF6E6BCD}" type="presOf" srcId="{41A1E5AA-1FD2-4BC0-868D-0A7DD6E8D7FE}" destId="{6F370BEB-777F-4C3C-BB28-C4E063577CE6}" srcOrd="0" destOrd="0" presId="urn:microsoft.com/office/officeart/2005/8/layout/orgChart1"/>
    <dgm:cxn modelId="{633F7B4D-08D9-4DB4-BDB4-5DA6F111043C}" type="presOf" srcId="{DAAAA1F8-143C-44CE-B857-792C498BD965}" destId="{8618957D-4E73-46E3-917F-D4F6518ADDC6}" srcOrd="0" destOrd="0" presId="urn:microsoft.com/office/officeart/2005/8/layout/orgChart1"/>
    <dgm:cxn modelId="{88C6E03A-8FB8-4054-A275-443693DC6989}" type="presOf" srcId="{41A1E5AA-1FD2-4BC0-868D-0A7DD6E8D7FE}" destId="{AF0458EB-50AB-4DD3-A9C6-0473FDFF7564}" srcOrd="1" destOrd="0" presId="urn:microsoft.com/office/officeart/2005/8/layout/orgChart1"/>
    <dgm:cxn modelId="{3309E7D4-EA66-41DE-8A31-7CF3BCDE700C}" srcId="{F2504E73-B042-4A12-A9E9-EBE84A5D16F0}" destId="{D6269EC8-1AC5-42C6-B9B9-0451F1C23776}" srcOrd="0" destOrd="0" parTransId="{63DB7260-170D-4E62-989E-62E3DED730D0}" sibTransId="{691101E4-5AE3-4360-9C58-706787152F7F}"/>
    <dgm:cxn modelId="{FB63F87F-6F80-40B9-8B52-88CBB64A7504}" type="presOf" srcId="{AC116C06-8307-40F8-BB08-8E78E65C897C}" destId="{7855A870-22C6-4AAA-A441-3B8ACDC328EE}" srcOrd="0" destOrd="0" presId="urn:microsoft.com/office/officeart/2005/8/layout/orgChart1"/>
    <dgm:cxn modelId="{D6F6677D-AB22-4A10-8D2B-9CCD6C80B8FC}" srcId="{D6269EC8-1AC5-42C6-B9B9-0451F1C23776}" destId="{B903CCF7-B742-47B5-BB7C-560815DCCBD8}" srcOrd="0" destOrd="0" parTransId="{57111F34-CBF7-400A-8F87-3B67A44C77C7}" sibTransId="{4799BEFD-1A77-471A-915D-0D560A943028}"/>
    <dgm:cxn modelId="{F4082C43-4396-4DEE-BC6B-2ABC9D854F55}" type="presOf" srcId="{4BDB73CD-BF66-433A-9FE5-60454CFB9CAA}" destId="{C6821B4C-7B54-4C15-8557-40DAC2A8ED9F}" srcOrd="0" destOrd="0" presId="urn:microsoft.com/office/officeart/2005/8/layout/orgChart1"/>
    <dgm:cxn modelId="{7E3E017D-A268-4C72-991C-77B9C6A710A0}" type="presOf" srcId="{F2504E73-B042-4A12-A9E9-EBE84A5D16F0}" destId="{E5AE466A-8D50-4412-8F22-C9975A018B7A}" srcOrd="0" destOrd="0" presId="urn:microsoft.com/office/officeart/2005/8/layout/orgChart1"/>
    <dgm:cxn modelId="{0C867D2C-1B2D-4A97-A73E-FFBB08E3B5F3}" type="presParOf" srcId="{E5AE466A-8D50-4412-8F22-C9975A018B7A}" destId="{D5E1B1B7-888B-45FE-8CA1-E39E1C130EE2}" srcOrd="0" destOrd="0" presId="urn:microsoft.com/office/officeart/2005/8/layout/orgChart1"/>
    <dgm:cxn modelId="{B04FB337-76D5-4734-A33D-F8407DE1D588}" type="presParOf" srcId="{D5E1B1B7-888B-45FE-8CA1-E39E1C130EE2}" destId="{9A55DEE9-90BD-48F2-A2AA-2EDF80127FDE}" srcOrd="0" destOrd="0" presId="urn:microsoft.com/office/officeart/2005/8/layout/orgChart1"/>
    <dgm:cxn modelId="{CBF5C7B7-5D4D-45FC-836B-780CFAFC5AC6}" type="presParOf" srcId="{9A55DEE9-90BD-48F2-A2AA-2EDF80127FDE}" destId="{FA0AFE25-8AE1-42E5-BC7F-E39C3AEFA17B}" srcOrd="0" destOrd="0" presId="urn:microsoft.com/office/officeart/2005/8/layout/orgChart1"/>
    <dgm:cxn modelId="{05D2B085-4D99-4500-9B14-8E929DD95034}" type="presParOf" srcId="{9A55DEE9-90BD-48F2-A2AA-2EDF80127FDE}" destId="{20F864EF-63BA-480A-AF33-F386A1D6295D}" srcOrd="1" destOrd="0" presId="urn:microsoft.com/office/officeart/2005/8/layout/orgChart1"/>
    <dgm:cxn modelId="{55305CA7-A887-449E-8FEC-2AC853E6511C}" type="presParOf" srcId="{D5E1B1B7-888B-45FE-8CA1-E39E1C130EE2}" destId="{DFDD5198-8617-49B5-896B-16B6B6B20DE6}" srcOrd="1" destOrd="0" presId="urn:microsoft.com/office/officeart/2005/8/layout/orgChart1"/>
    <dgm:cxn modelId="{8A132A37-4B2F-41B3-91D5-5D858953D22F}" type="presParOf" srcId="{DFDD5198-8617-49B5-896B-16B6B6B20DE6}" destId="{C56E81CE-023B-49EB-8956-FA6BE6F2850A}" srcOrd="0" destOrd="0" presId="urn:microsoft.com/office/officeart/2005/8/layout/orgChart1"/>
    <dgm:cxn modelId="{13457811-AA8B-43D2-879D-F0351B3AE76A}" type="presParOf" srcId="{DFDD5198-8617-49B5-896B-16B6B6B20DE6}" destId="{60929A94-E882-471A-BFFB-9D7DE3F722EA}" srcOrd="1" destOrd="0" presId="urn:microsoft.com/office/officeart/2005/8/layout/orgChart1"/>
    <dgm:cxn modelId="{05400ECA-E281-4058-A075-A9C2DBB983E1}" type="presParOf" srcId="{60929A94-E882-471A-BFFB-9D7DE3F722EA}" destId="{CF8D98F2-C159-4CAA-90CE-0EA77F5E21E2}" srcOrd="0" destOrd="0" presId="urn:microsoft.com/office/officeart/2005/8/layout/orgChart1"/>
    <dgm:cxn modelId="{23CAF8FB-CC74-4EDD-A1E7-0A4F0E8B0DE9}" type="presParOf" srcId="{CF8D98F2-C159-4CAA-90CE-0EA77F5E21E2}" destId="{5D999CD4-5B6C-4733-AF93-8A0CA900D9E3}" srcOrd="0" destOrd="0" presId="urn:microsoft.com/office/officeart/2005/8/layout/orgChart1"/>
    <dgm:cxn modelId="{C8D8ADE7-D668-43B8-A17C-0CF147583143}" type="presParOf" srcId="{CF8D98F2-C159-4CAA-90CE-0EA77F5E21E2}" destId="{168B98CE-B94F-4AD5-AFF3-6B5CD68D951A}" srcOrd="1" destOrd="0" presId="urn:microsoft.com/office/officeart/2005/8/layout/orgChart1"/>
    <dgm:cxn modelId="{304AB53F-E41A-4772-A8EC-83A24E49B63B}" type="presParOf" srcId="{60929A94-E882-471A-BFFB-9D7DE3F722EA}" destId="{3CC09435-8709-43F6-AC3D-2961D65DF33B}" srcOrd="1" destOrd="0" presId="urn:microsoft.com/office/officeart/2005/8/layout/orgChart1"/>
    <dgm:cxn modelId="{E0ACA5A8-A358-4399-9347-D4A90BC70794}" type="presParOf" srcId="{3CC09435-8709-43F6-AC3D-2961D65DF33B}" destId="{ABB8060B-CA42-4840-8F94-61B5A00A22FB}" srcOrd="0" destOrd="0" presId="urn:microsoft.com/office/officeart/2005/8/layout/orgChart1"/>
    <dgm:cxn modelId="{C75AB29E-C52C-47AF-B8BC-835E83427BA4}" type="presParOf" srcId="{3CC09435-8709-43F6-AC3D-2961D65DF33B}" destId="{6AD0C1E0-656D-4018-8423-B553F204B563}" srcOrd="1" destOrd="0" presId="urn:microsoft.com/office/officeart/2005/8/layout/orgChart1"/>
    <dgm:cxn modelId="{16F02E20-AB0A-49E6-A40F-33592AD1D794}" type="presParOf" srcId="{6AD0C1E0-656D-4018-8423-B553F204B563}" destId="{941D595F-B624-404F-8364-276EB8E34D65}" srcOrd="0" destOrd="0" presId="urn:microsoft.com/office/officeart/2005/8/layout/orgChart1"/>
    <dgm:cxn modelId="{DF4DB309-6169-4A46-9298-80880A4A9CB5}" type="presParOf" srcId="{941D595F-B624-404F-8364-276EB8E34D65}" destId="{8618957D-4E73-46E3-917F-D4F6518ADDC6}" srcOrd="0" destOrd="0" presId="urn:microsoft.com/office/officeart/2005/8/layout/orgChart1"/>
    <dgm:cxn modelId="{7B7A9FFA-0EF0-48A5-A747-6E95D486A8C6}" type="presParOf" srcId="{941D595F-B624-404F-8364-276EB8E34D65}" destId="{39B421CF-A7B6-4BF0-98DB-7A7085B96744}" srcOrd="1" destOrd="0" presId="urn:microsoft.com/office/officeart/2005/8/layout/orgChart1"/>
    <dgm:cxn modelId="{03096AB8-1548-45D2-A8CB-1F413743EE01}" type="presParOf" srcId="{6AD0C1E0-656D-4018-8423-B553F204B563}" destId="{AA07657C-AF69-4E19-BD40-9E07A3B13EB2}" srcOrd="1" destOrd="0" presId="urn:microsoft.com/office/officeart/2005/8/layout/orgChart1"/>
    <dgm:cxn modelId="{4FEE284F-1AEB-46BF-807A-7B7F2F18B0AF}" type="presParOf" srcId="{6AD0C1E0-656D-4018-8423-B553F204B563}" destId="{6DFFCE57-8156-42E8-9F0C-3775137D38C2}" srcOrd="2" destOrd="0" presId="urn:microsoft.com/office/officeart/2005/8/layout/orgChart1"/>
    <dgm:cxn modelId="{524419A8-BE91-4ADC-8351-878BA212A82A}" type="presParOf" srcId="{3CC09435-8709-43F6-AC3D-2961D65DF33B}" destId="{7855A870-22C6-4AAA-A441-3B8ACDC328EE}" srcOrd="2" destOrd="0" presId="urn:microsoft.com/office/officeart/2005/8/layout/orgChart1"/>
    <dgm:cxn modelId="{21DBF3D8-A205-43D9-837F-D002B38CB5C1}" type="presParOf" srcId="{3CC09435-8709-43F6-AC3D-2961D65DF33B}" destId="{83679A67-52EC-46C5-94CB-7994F52A7041}" srcOrd="3" destOrd="0" presId="urn:microsoft.com/office/officeart/2005/8/layout/orgChart1"/>
    <dgm:cxn modelId="{8A1861C2-EB72-496A-A68C-9C7097F2B610}" type="presParOf" srcId="{83679A67-52EC-46C5-94CB-7994F52A7041}" destId="{9076268E-D6FC-4F83-B333-EFDA7242AC88}" srcOrd="0" destOrd="0" presId="urn:microsoft.com/office/officeart/2005/8/layout/orgChart1"/>
    <dgm:cxn modelId="{74CF00F2-75A9-46D1-B85C-7814A82676AC}" type="presParOf" srcId="{9076268E-D6FC-4F83-B333-EFDA7242AC88}" destId="{CC719D47-00D1-4639-9DED-9CFDB58A05BD}" srcOrd="0" destOrd="0" presId="urn:microsoft.com/office/officeart/2005/8/layout/orgChart1"/>
    <dgm:cxn modelId="{6AB818FF-E581-47FA-9BD9-68A300DA9ABE}" type="presParOf" srcId="{9076268E-D6FC-4F83-B333-EFDA7242AC88}" destId="{764014C7-9EAE-486F-B272-C169E257D20F}" srcOrd="1" destOrd="0" presId="urn:microsoft.com/office/officeart/2005/8/layout/orgChart1"/>
    <dgm:cxn modelId="{C2BD7F33-9B27-4841-A135-954A50B83418}" type="presParOf" srcId="{83679A67-52EC-46C5-94CB-7994F52A7041}" destId="{C86F4911-8DBA-4383-8197-13FE06D61C33}" srcOrd="1" destOrd="0" presId="urn:microsoft.com/office/officeart/2005/8/layout/orgChart1"/>
    <dgm:cxn modelId="{A823013C-5A8D-4C6F-8F8C-A20EA9F51959}" type="presParOf" srcId="{83679A67-52EC-46C5-94CB-7994F52A7041}" destId="{6AD68768-62C2-40BB-8C87-20D78791CB89}" srcOrd="2" destOrd="0" presId="urn:microsoft.com/office/officeart/2005/8/layout/orgChart1"/>
    <dgm:cxn modelId="{7FD17890-FBD0-47A0-9370-54ABBEBE9B27}" type="presParOf" srcId="{3CC09435-8709-43F6-AC3D-2961D65DF33B}" destId="{DCCB8436-9F0E-422A-B954-17D13598F9CF}" srcOrd="4" destOrd="0" presId="urn:microsoft.com/office/officeart/2005/8/layout/orgChart1"/>
    <dgm:cxn modelId="{C5BBEAAC-4140-4C32-AAEA-67B0A00F8B3D}" type="presParOf" srcId="{3CC09435-8709-43F6-AC3D-2961D65DF33B}" destId="{7FAE7CFB-FD5A-479A-AEE8-71D3099B9113}" srcOrd="5" destOrd="0" presId="urn:microsoft.com/office/officeart/2005/8/layout/orgChart1"/>
    <dgm:cxn modelId="{84D8943B-0C91-48E7-BA3C-A279DDBA7663}" type="presParOf" srcId="{7FAE7CFB-FD5A-479A-AEE8-71D3099B9113}" destId="{4B5157EB-F957-44B4-8560-887E1F897B6E}" srcOrd="0" destOrd="0" presId="urn:microsoft.com/office/officeart/2005/8/layout/orgChart1"/>
    <dgm:cxn modelId="{06070C6D-2432-4147-BED3-B77BC05C6276}" type="presParOf" srcId="{4B5157EB-F957-44B4-8560-887E1F897B6E}" destId="{3BB0F35F-93E1-499C-B3DA-1F46954F609C}" srcOrd="0" destOrd="0" presId="urn:microsoft.com/office/officeart/2005/8/layout/orgChart1"/>
    <dgm:cxn modelId="{88C9A230-B6EA-4606-B2B9-30A3D86E4C68}" type="presParOf" srcId="{4B5157EB-F957-44B4-8560-887E1F897B6E}" destId="{1C4AC1B0-57EC-4412-B8C4-3E4AA4C874EF}" srcOrd="1" destOrd="0" presId="urn:microsoft.com/office/officeart/2005/8/layout/orgChart1"/>
    <dgm:cxn modelId="{80B1E6E4-8622-48F2-88D9-B71A432A1594}" type="presParOf" srcId="{7FAE7CFB-FD5A-479A-AEE8-71D3099B9113}" destId="{21EB6AC8-14B5-4E22-8ACC-AB881E712759}" srcOrd="1" destOrd="0" presId="urn:microsoft.com/office/officeart/2005/8/layout/orgChart1"/>
    <dgm:cxn modelId="{89D0850F-933F-4F41-9E20-1D80A4D1976D}" type="presParOf" srcId="{7FAE7CFB-FD5A-479A-AEE8-71D3099B9113}" destId="{3CEC3903-51BD-446F-8B57-09BF7442F6CA}" srcOrd="2" destOrd="0" presId="urn:microsoft.com/office/officeart/2005/8/layout/orgChart1"/>
    <dgm:cxn modelId="{1C8BB42A-0E7C-4F6F-A809-928A3DC7D8E2}" type="presParOf" srcId="{60929A94-E882-471A-BFFB-9D7DE3F722EA}" destId="{B5F7675C-2830-40BE-91B5-3EC069A303FE}" srcOrd="2" destOrd="0" presId="urn:microsoft.com/office/officeart/2005/8/layout/orgChart1"/>
    <dgm:cxn modelId="{B43F8852-496F-4156-93AD-1887F59271FF}" type="presParOf" srcId="{DFDD5198-8617-49B5-896B-16B6B6B20DE6}" destId="{653D75AF-46C2-4AC6-994E-3D79CB21AFD4}" srcOrd="2" destOrd="0" presId="urn:microsoft.com/office/officeart/2005/8/layout/orgChart1"/>
    <dgm:cxn modelId="{D33B8A7B-7485-4DEA-99BC-430755DE7A25}" type="presParOf" srcId="{DFDD5198-8617-49B5-896B-16B6B6B20DE6}" destId="{4B150FA1-D19F-4DE7-B852-990F8550BBF1}" srcOrd="3" destOrd="0" presId="urn:microsoft.com/office/officeart/2005/8/layout/orgChart1"/>
    <dgm:cxn modelId="{6C4E869D-39BF-4846-9968-C30B6A1CCF60}" type="presParOf" srcId="{4B150FA1-D19F-4DE7-B852-990F8550BBF1}" destId="{E892C663-6DA7-4A58-BC27-D0EB3AD2B1B8}" srcOrd="0" destOrd="0" presId="urn:microsoft.com/office/officeart/2005/8/layout/orgChart1"/>
    <dgm:cxn modelId="{6570BBBA-291F-42F9-99BE-274B23F5B54B}" type="presParOf" srcId="{E892C663-6DA7-4A58-BC27-D0EB3AD2B1B8}" destId="{6F370BEB-777F-4C3C-BB28-C4E063577CE6}" srcOrd="0" destOrd="0" presId="urn:microsoft.com/office/officeart/2005/8/layout/orgChart1"/>
    <dgm:cxn modelId="{BD41A046-2808-4B8B-96F8-0A0544BA8C4F}" type="presParOf" srcId="{E892C663-6DA7-4A58-BC27-D0EB3AD2B1B8}" destId="{AF0458EB-50AB-4DD3-A9C6-0473FDFF7564}" srcOrd="1" destOrd="0" presId="urn:microsoft.com/office/officeart/2005/8/layout/orgChart1"/>
    <dgm:cxn modelId="{484C6B94-24F3-4032-B2E8-1B34BC42B249}" type="presParOf" srcId="{4B150FA1-D19F-4DE7-B852-990F8550BBF1}" destId="{1620DB30-2E27-4A80-8588-9A71B15BBB79}" srcOrd="1" destOrd="0" presId="urn:microsoft.com/office/officeart/2005/8/layout/orgChart1"/>
    <dgm:cxn modelId="{6ED3E942-25A5-40E7-AF65-68962B3F2AF7}" type="presParOf" srcId="{1620DB30-2E27-4A80-8588-9A71B15BBB79}" destId="{AB666794-60F3-4309-9850-8568FF17A933}" srcOrd="0" destOrd="0" presId="urn:microsoft.com/office/officeart/2005/8/layout/orgChart1"/>
    <dgm:cxn modelId="{C1F0708A-41B1-4D32-8FD6-7AE4ADD9BD33}" type="presParOf" srcId="{1620DB30-2E27-4A80-8588-9A71B15BBB79}" destId="{4C8BEEDC-59DE-462B-9DF0-CC37BBF78154}" srcOrd="1" destOrd="0" presId="urn:microsoft.com/office/officeart/2005/8/layout/orgChart1"/>
    <dgm:cxn modelId="{3D6DB8D3-59B4-49C0-B450-19A6D797253C}" type="presParOf" srcId="{4C8BEEDC-59DE-462B-9DF0-CC37BBF78154}" destId="{BCE744B7-1DC8-49D9-9E0F-34BB6C88B678}" srcOrd="0" destOrd="0" presId="urn:microsoft.com/office/officeart/2005/8/layout/orgChart1"/>
    <dgm:cxn modelId="{79C36683-86F0-422F-83C2-F0743BE6EE65}" type="presParOf" srcId="{BCE744B7-1DC8-49D9-9E0F-34BB6C88B678}" destId="{02BB6062-D56F-4F4F-895C-33763F3D194E}" srcOrd="0" destOrd="0" presId="urn:microsoft.com/office/officeart/2005/8/layout/orgChart1"/>
    <dgm:cxn modelId="{3B6F09BF-ECFC-44CC-9756-D72F9077C329}" type="presParOf" srcId="{BCE744B7-1DC8-49D9-9E0F-34BB6C88B678}" destId="{74B9C88D-EF9A-4F5A-B969-29F4EAE3A9BA}" srcOrd="1" destOrd="0" presId="urn:microsoft.com/office/officeart/2005/8/layout/orgChart1"/>
    <dgm:cxn modelId="{70A99016-1435-4CA5-B32D-1D3FCC768F71}" type="presParOf" srcId="{4C8BEEDC-59DE-462B-9DF0-CC37BBF78154}" destId="{773A5AFC-0506-4568-B15D-05625E04D9A8}" srcOrd="1" destOrd="0" presId="urn:microsoft.com/office/officeart/2005/8/layout/orgChart1"/>
    <dgm:cxn modelId="{EE6702D1-F48E-4641-8712-0D675DDDBC37}" type="presParOf" srcId="{4C8BEEDC-59DE-462B-9DF0-CC37BBF78154}" destId="{A3C618FE-A13F-443D-ABE3-592736FED2A9}" srcOrd="2" destOrd="0" presId="urn:microsoft.com/office/officeart/2005/8/layout/orgChart1"/>
    <dgm:cxn modelId="{CC055011-4F1E-4CA0-AEC7-26CBDEF36ED2}" type="presParOf" srcId="{1620DB30-2E27-4A80-8588-9A71B15BBB79}" destId="{AFCDB91F-04AB-4B89-B1D7-8019C601ADAC}" srcOrd="2" destOrd="0" presId="urn:microsoft.com/office/officeart/2005/8/layout/orgChart1"/>
    <dgm:cxn modelId="{0A46B1E5-964F-493F-AA18-AE31D9330342}" type="presParOf" srcId="{1620DB30-2E27-4A80-8588-9A71B15BBB79}" destId="{53DA3682-128A-4B2B-B412-769DECD7AED1}" srcOrd="3" destOrd="0" presId="urn:microsoft.com/office/officeart/2005/8/layout/orgChart1"/>
    <dgm:cxn modelId="{4B02C98A-0CF2-410F-83F9-6C469EC57943}" type="presParOf" srcId="{53DA3682-128A-4B2B-B412-769DECD7AED1}" destId="{28E43D2B-8995-45B2-AC03-D2ED6E87C0EC}" srcOrd="0" destOrd="0" presId="urn:microsoft.com/office/officeart/2005/8/layout/orgChart1"/>
    <dgm:cxn modelId="{51C92DE7-C9EC-4F3D-9834-73991C5ABDD6}" type="presParOf" srcId="{28E43D2B-8995-45B2-AC03-D2ED6E87C0EC}" destId="{C6821B4C-7B54-4C15-8557-40DAC2A8ED9F}" srcOrd="0" destOrd="0" presId="urn:microsoft.com/office/officeart/2005/8/layout/orgChart1"/>
    <dgm:cxn modelId="{E1796ABE-D013-40C9-898D-060B18C568B9}" type="presParOf" srcId="{28E43D2B-8995-45B2-AC03-D2ED6E87C0EC}" destId="{2BC5D053-11C8-4866-8105-959A6D2FFC79}" srcOrd="1" destOrd="0" presId="urn:microsoft.com/office/officeart/2005/8/layout/orgChart1"/>
    <dgm:cxn modelId="{82A92613-7E86-4D5A-98DA-2C4DFA6B9ABB}" type="presParOf" srcId="{53DA3682-128A-4B2B-B412-769DECD7AED1}" destId="{153A9B13-3BB3-427A-9098-04646A94625E}" srcOrd="1" destOrd="0" presId="urn:microsoft.com/office/officeart/2005/8/layout/orgChart1"/>
    <dgm:cxn modelId="{1EC0C3BC-0F42-456F-9C47-9C95303DF380}" type="presParOf" srcId="{53DA3682-128A-4B2B-B412-769DECD7AED1}" destId="{3AC58A89-B342-4487-AE12-3F9D02230D1B}" srcOrd="2" destOrd="0" presId="urn:microsoft.com/office/officeart/2005/8/layout/orgChart1"/>
    <dgm:cxn modelId="{DC7D0D69-2B87-4EDC-85D7-2D07F3CFBA70}" type="presParOf" srcId="{1620DB30-2E27-4A80-8588-9A71B15BBB79}" destId="{C293E413-AE13-4BC5-BDC7-0F98278C6544}" srcOrd="4" destOrd="0" presId="urn:microsoft.com/office/officeart/2005/8/layout/orgChart1"/>
    <dgm:cxn modelId="{4CEA2489-D8CA-48A1-8B44-3F4A2DC7D0A7}" type="presParOf" srcId="{1620DB30-2E27-4A80-8588-9A71B15BBB79}" destId="{4D5076C6-D37E-4E60-8CF6-DB19EA517748}" srcOrd="5" destOrd="0" presId="urn:microsoft.com/office/officeart/2005/8/layout/orgChart1"/>
    <dgm:cxn modelId="{352D76C6-EDCA-40FA-9569-8EB872DFBC15}" type="presParOf" srcId="{4D5076C6-D37E-4E60-8CF6-DB19EA517748}" destId="{56F7F4C0-4973-4E0C-B16B-32E4BE44C934}" srcOrd="0" destOrd="0" presId="urn:microsoft.com/office/officeart/2005/8/layout/orgChart1"/>
    <dgm:cxn modelId="{11EAEFF4-B292-4B5B-B386-9720411458CE}" type="presParOf" srcId="{56F7F4C0-4973-4E0C-B16B-32E4BE44C934}" destId="{9870B16D-0EF7-42D5-A8C0-21E166AA412B}" srcOrd="0" destOrd="0" presId="urn:microsoft.com/office/officeart/2005/8/layout/orgChart1"/>
    <dgm:cxn modelId="{FE579BE1-B793-4F50-BF3C-6FDFFFE61B46}" type="presParOf" srcId="{56F7F4C0-4973-4E0C-B16B-32E4BE44C934}" destId="{5D162031-DA20-499D-B853-77431B34F08C}" srcOrd="1" destOrd="0" presId="urn:microsoft.com/office/officeart/2005/8/layout/orgChart1"/>
    <dgm:cxn modelId="{C392869F-5D16-4E27-8750-2260FF5149EF}" type="presParOf" srcId="{4D5076C6-D37E-4E60-8CF6-DB19EA517748}" destId="{FCC1ECC0-878B-43FB-8CC7-CE3693E45629}" srcOrd="1" destOrd="0" presId="urn:microsoft.com/office/officeart/2005/8/layout/orgChart1"/>
    <dgm:cxn modelId="{354BA4C4-13C9-416A-8C94-3B862381D7D5}" type="presParOf" srcId="{4D5076C6-D37E-4E60-8CF6-DB19EA517748}" destId="{08FDEF70-B247-470D-B4CF-BDAB14903229}" srcOrd="2" destOrd="0" presId="urn:microsoft.com/office/officeart/2005/8/layout/orgChart1"/>
    <dgm:cxn modelId="{A1890CB3-6774-43EF-9DB9-C664BE693D2F}" type="presParOf" srcId="{4B150FA1-D19F-4DE7-B852-990F8550BBF1}" destId="{6F237D3A-E389-4899-83DC-871E9CE49F96}" srcOrd="2" destOrd="0" presId="urn:microsoft.com/office/officeart/2005/8/layout/orgChart1"/>
    <dgm:cxn modelId="{8E787152-CA19-4442-9967-A891D635554E}" type="presParOf" srcId="{DFDD5198-8617-49B5-896B-16B6B6B20DE6}" destId="{B7CD277C-9DD2-4601-8525-228AD469D756}" srcOrd="4" destOrd="0" presId="urn:microsoft.com/office/officeart/2005/8/layout/orgChart1"/>
    <dgm:cxn modelId="{34A34593-57A0-4A73-A158-BFB373C1AB29}" type="presParOf" srcId="{DFDD5198-8617-49B5-896B-16B6B6B20DE6}" destId="{72CB6C65-EBC7-4C11-9A13-D1C667F60E01}" srcOrd="5" destOrd="0" presId="urn:microsoft.com/office/officeart/2005/8/layout/orgChart1"/>
    <dgm:cxn modelId="{43427823-D6BE-40E5-AB7E-192F3050776C}" type="presParOf" srcId="{72CB6C65-EBC7-4C11-9A13-D1C667F60E01}" destId="{A311C968-04D9-4330-923E-BF2EABC98A7F}" srcOrd="0" destOrd="0" presId="urn:microsoft.com/office/officeart/2005/8/layout/orgChart1"/>
    <dgm:cxn modelId="{B8DF6D05-F359-450E-84EC-E5BCB60BE829}" type="presParOf" srcId="{A311C968-04D9-4330-923E-BF2EABC98A7F}" destId="{76057157-F77B-4E29-89F5-4696DEC5EA96}" srcOrd="0" destOrd="0" presId="urn:microsoft.com/office/officeart/2005/8/layout/orgChart1"/>
    <dgm:cxn modelId="{6B6C5549-0379-4198-B2CF-523252C40BA2}" type="presParOf" srcId="{A311C968-04D9-4330-923E-BF2EABC98A7F}" destId="{CCA8D407-F445-4F61-A82B-EB0AB5CA656A}" srcOrd="1" destOrd="0" presId="urn:microsoft.com/office/officeart/2005/8/layout/orgChart1"/>
    <dgm:cxn modelId="{0CE93B6A-622B-438A-8125-F1A424EA7F39}" type="presParOf" srcId="{72CB6C65-EBC7-4C11-9A13-D1C667F60E01}" destId="{9C795760-2C30-477A-950A-DAA7177736EB}" srcOrd="1" destOrd="0" presId="urn:microsoft.com/office/officeart/2005/8/layout/orgChart1"/>
    <dgm:cxn modelId="{AA40C902-684E-4219-A674-CEE39E73892E}" type="presParOf" srcId="{72CB6C65-EBC7-4C11-9A13-D1C667F60E01}" destId="{189C020A-2A27-4118-8426-4FEB1DF8BAFE}" srcOrd="2" destOrd="0" presId="urn:microsoft.com/office/officeart/2005/8/layout/orgChart1"/>
    <dgm:cxn modelId="{C7804BF0-2342-4DED-A6C9-37324FBC7454}" type="presParOf" srcId="{D5E1B1B7-888B-45FE-8CA1-E39E1C130EE2}" destId="{BCB8CEA1-1947-40A5-893D-61355836B81C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D277C-9DD2-4601-8525-228AD469D756}">
      <dsp:nvSpPr>
        <dsp:cNvPr id="0" name=""/>
        <dsp:cNvSpPr/>
      </dsp:nvSpPr>
      <dsp:spPr>
        <a:xfrm>
          <a:off x="1446344" y="224086"/>
          <a:ext cx="214952" cy="2426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6559"/>
              </a:lnTo>
              <a:lnTo>
                <a:pt x="214952" y="24265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3E413-AE13-4BC5-BDC7-0F98278C6544}">
      <dsp:nvSpPr>
        <dsp:cNvPr id="0" name=""/>
        <dsp:cNvSpPr/>
      </dsp:nvSpPr>
      <dsp:spPr>
        <a:xfrm>
          <a:off x="1770453" y="1469155"/>
          <a:ext cx="163734" cy="884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639"/>
              </a:lnTo>
              <a:lnTo>
                <a:pt x="163734" y="8846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DB91F-04AB-4B89-B1D7-8019C601ADAC}">
      <dsp:nvSpPr>
        <dsp:cNvPr id="0" name=""/>
        <dsp:cNvSpPr/>
      </dsp:nvSpPr>
      <dsp:spPr>
        <a:xfrm>
          <a:off x="1770453" y="1469155"/>
          <a:ext cx="163734" cy="546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6578"/>
              </a:lnTo>
              <a:lnTo>
                <a:pt x="163734" y="5465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666794-60F3-4309-9850-8568FF17A933}">
      <dsp:nvSpPr>
        <dsp:cNvPr id="0" name=""/>
        <dsp:cNvSpPr/>
      </dsp:nvSpPr>
      <dsp:spPr>
        <a:xfrm>
          <a:off x="1770453" y="1469155"/>
          <a:ext cx="163734" cy="207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58"/>
              </a:lnTo>
              <a:lnTo>
                <a:pt x="163734" y="2070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D75AF-46C2-4AC6-994E-3D79CB21AFD4}">
      <dsp:nvSpPr>
        <dsp:cNvPr id="0" name=""/>
        <dsp:cNvSpPr/>
      </dsp:nvSpPr>
      <dsp:spPr>
        <a:xfrm>
          <a:off x="1446344" y="224086"/>
          <a:ext cx="214952" cy="1143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489"/>
              </a:lnTo>
              <a:lnTo>
                <a:pt x="214952" y="11434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B8436-9F0E-422A-B954-17D13598F9CF}">
      <dsp:nvSpPr>
        <dsp:cNvPr id="0" name=""/>
        <dsp:cNvSpPr/>
      </dsp:nvSpPr>
      <dsp:spPr>
        <a:xfrm>
          <a:off x="1807256" y="534121"/>
          <a:ext cx="218938" cy="594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371"/>
              </a:lnTo>
              <a:lnTo>
                <a:pt x="218938" y="594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5A870-22C6-4AAA-A441-3B8ACDC328EE}">
      <dsp:nvSpPr>
        <dsp:cNvPr id="0" name=""/>
        <dsp:cNvSpPr/>
      </dsp:nvSpPr>
      <dsp:spPr>
        <a:xfrm>
          <a:off x="1807256" y="534121"/>
          <a:ext cx="218938" cy="384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018"/>
              </a:lnTo>
              <a:lnTo>
                <a:pt x="218938" y="384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8060B-CA42-4840-8F94-61B5A00A22FB}">
      <dsp:nvSpPr>
        <dsp:cNvPr id="0" name=""/>
        <dsp:cNvSpPr/>
      </dsp:nvSpPr>
      <dsp:spPr>
        <a:xfrm>
          <a:off x="1807256" y="534121"/>
          <a:ext cx="218938" cy="155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84"/>
              </a:lnTo>
              <a:lnTo>
                <a:pt x="218938" y="155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6E81CE-023B-49EB-8956-FA6BE6F2850A}">
      <dsp:nvSpPr>
        <dsp:cNvPr id="0" name=""/>
        <dsp:cNvSpPr/>
      </dsp:nvSpPr>
      <dsp:spPr>
        <a:xfrm>
          <a:off x="1446344" y="224086"/>
          <a:ext cx="214952" cy="193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342"/>
              </a:lnTo>
              <a:lnTo>
                <a:pt x="214952" y="1933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AFE25-8AE1-42E5-BC7F-E39C3AEFA17B}">
      <dsp:nvSpPr>
        <dsp:cNvPr id="0" name=""/>
        <dsp:cNvSpPr/>
      </dsp:nvSpPr>
      <dsp:spPr>
        <a:xfrm>
          <a:off x="1303042" y="1304"/>
          <a:ext cx="1433019" cy="2227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Задание</a:t>
          </a:r>
          <a:endParaRPr lang="ru-RU" sz="700" kern="1200" smtClean="0"/>
        </a:p>
      </dsp:txBody>
      <dsp:txXfrm>
        <a:off x="1303042" y="1304"/>
        <a:ext cx="1433019" cy="222781"/>
      </dsp:txXfrm>
    </dsp:sp>
    <dsp:sp modelId="{5D999CD4-5B6C-4733-AF93-8A0CA900D9E3}">
      <dsp:nvSpPr>
        <dsp:cNvPr id="0" name=""/>
        <dsp:cNvSpPr/>
      </dsp:nvSpPr>
      <dsp:spPr>
        <a:xfrm>
          <a:off x="1661297" y="300736"/>
          <a:ext cx="1459587" cy="2333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Задача 1</a:t>
          </a:r>
          <a:endParaRPr lang="ru-RU" sz="700" kern="1200" smtClean="0"/>
        </a:p>
      </dsp:txBody>
      <dsp:txXfrm>
        <a:off x="1661297" y="300736"/>
        <a:ext cx="1459587" cy="233385"/>
      </dsp:txXfrm>
    </dsp:sp>
    <dsp:sp modelId="{8618957D-4E73-46E3-917F-D4F6518ADDC6}">
      <dsp:nvSpPr>
        <dsp:cNvPr id="0" name=""/>
        <dsp:cNvSpPr/>
      </dsp:nvSpPr>
      <dsp:spPr>
        <a:xfrm>
          <a:off x="2026194" y="610771"/>
          <a:ext cx="1127484" cy="1578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Действие 1</a:t>
          </a:r>
          <a:endParaRPr lang="ru-RU" sz="700" kern="1200" smtClean="0"/>
        </a:p>
      </dsp:txBody>
      <dsp:txXfrm>
        <a:off x="2026194" y="610771"/>
        <a:ext cx="1127484" cy="157868"/>
      </dsp:txXfrm>
    </dsp:sp>
    <dsp:sp modelId="{CC719D47-00D1-4639-9DED-9CFDB58A05BD}">
      <dsp:nvSpPr>
        <dsp:cNvPr id="0" name=""/>
        <dsp:cNvSpPr/>
      </dsp:nvSpPr>
      <dsp:spPr>
        <a:xfrm>
          <a:off x="2026194" y="845290"/>
          <a:ext cx="1974735" cy="1456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Действие 2</a:t>
          </a:r>
          <a:endParaRPr lang="ru-RU" sz="700" kern="1200" baseline="0" smtClean="0">
            <a:latin typeface="Times New Roman"/>
          </a:endParaRPr>
        </a:p>
      </dsp:txBody>
      <dsp:txXfrm>
        <a:off x="2026194" y="845290"/>
        <a:ext cx="1974735" cy="145699"/>
      </dsp:txXfrm>
    </dsp:sp>
    <dsp:sp modelId="{3BB0F35F-93E1-499C-B3DA-1F46954F609C}">
      <dsp:nvSpPr>
        <dsp:cNvPr id="0" name=""/>
        <dsp:cNvSpPr/>
      </dsp:nvSpPr>
      <dsp:spPr>
        <a:xfrm>
          <a:off x="2026194" y="1067639"/>
          <a:ext cx="2157163" cy="121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И т.д.</a:t>
          </a:r>
          <a:endParaRPr lang="ru-RU" sz="700" kern="1200" smtClean="0"/>
        </a:p>
      </dsp:txBody>
      <dsp:txXfrm>
        <a:off x="2026194" y="1067639"/>
        <a:ext cx="2157163" cy="121705"/>
      </dsp:txXfrm>
    </dsp:sp>
    <dsp:sp modelId="{6F370BEB-777F-4C3C-BB28-C4E063577CE6}">
      <dsp:nvSpPr>
        <dsp:cNvPr id="0" name=""/>
        <dsp:cNvSpPr/>
      </dsp:nvSpPr>
      <dsp:spPr>
        <a:xfrm>
          <a:off x="1661297" y="1265996"/>
          <a:ext cx="1091564" cy="2031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Задача 2</a:t>
          </a:r>
          <a:endParaRPr lang="ru-RU" sz="700" kern="1200" smtClean="0"/>
        </a:p>
      </dsp:txBody>
      <dsp:txXfrm>
        <a:off x="1661297" y="1265996"/>
        <a:ext cx="1091564" cy="203159"/>
      </dsp:txXfrm>
    </dsp:sp>
    <dsp:sp modelId="{02BB6062-D56F-4F4F-895C-33763F3D194E}">
      <dsp:nvSpPr>
        <dsp:cNvPr id="0" name=""/>
        <dsp:cNvSpPr/>
      </dsp:nvSpPr>
      <dsp:spPr>
        <a:xfrm>
          <a:off x="1934188" y="1545805"/>
          <a:ext cx="1133776" cy="2608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Действие 1</a:t>
          </a:r>
          <a:endParaRPr lang="ru-RU" sz="700" kern="1200" baseline="0" smtClean="0">
            <a:latin typeface="Times New Roman"/>
          </a:endParaRPr>
        </a:p>
      </dsp:txBody>
      <dsp:txXfrm>
        <a:off x="1934188" y="1545805"/>
        <a:ext cx="1133776" cy="260816"/>
      </dsp:txXfrm>
    </dsp:sp>
    <dsp:sp modelId="{C6821B4C-7B54-4C15-8557-40DAC2A8ED9F}">
      <dsp:nvSpPr>
        <dsp:cNvPr id="0" name=""/>
        <dsp:cNvSpPr/>
      </dsp:nvSpPr>
      <dsp:spPr>
        <a:xfrm>
          <a:off x="1934188" y="1883272"/>
          <a:ext cx="1149336" cy="26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Действие 2</a:t>
          </a:r>
          <a:endParaRPr lang="ru-RU" sz="700" kern="1200" baseline="0" smtClean="0">
            <a:latin typeface="Times New Roman"/>
          </a:endParaRPr>
        </a:p>
      </dsp:txBody>
      <dsp:txXfrm>
        <a:off x="1934188" y="1883272"/>
        <a:ext cx="1149336" cy="264921"/>
      </dsp:txXfrm>
    </dsp:sp>
    <dsp:sp modelId="{9870B16D-0EF7-42D5-A8C0-21E166AA412B}">
      <dsp:nvSpPr>
        <dsp:cNvPr id="0" name=""/>
        <dsp:cNvSpPr/>
      </dsp:nvSpPr>
      <dsp:spPr>
        <a:xfrm>
          <a:off x="1934188" y="2224844"/>
          <a:ext cx="1271966" cy="257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И т.д.</a:t>
          </a:r>
          <a:endParaRPr lang="ru-RU" sz="700" kern="1200" baseline="0" smtClean="0">
            <a:latin typeface="Times New Roman"/>
          </a:endParaRPr>
        </a:p>
      </dsp:txBody>
      <dsp:txXfrm>
        <a:off x="1934188" y="2224844"/>
        <a:ext cx="1271966" cy="257900"/>
      </dsp:txXfrm>
    </dsp:sp>
    <dsp:sp modelId="{76057157-F77B-4E29-89F5-4696DEC5EA96}">
      <dsp:nvSpPr>
        <dsp:cNvPr id="0" name=""/>
        <dsp:cNvSpPr/>
      </dsp:nvSpPr>
      <dsp:spPr>
        <a:xfrm>
          <a:off x="1661297" y="2559395"/>
          <a:ext cx="365000" cy="182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И т.д.</a:t>
          </a:r>
          <a:endParaRPr lang="ru-RU" sz="700" kern="1200" baseline="0" smtClean="0">
            <a:latin typeface="Times New Roman"/>
          </a:endParaRPr>
        </a:p>
      </dsp:txBody>
      <dsp:txXfrm>
        <a:off x="1661297" y="2559395"/>
        <a:ext cx="365000" cy="182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E0F2CEB7C9B419AB2A86C2324476F" ma:contentTypeVersion="1" ma:contentTypeDescription="Создание документа." ma:contentTypeScope="" ma:versionID="59eebb5d814d1be3e0ae394d6580f33e">
  <xsd:schema xmlns:xsd="http://www.w3.org/2001/XMLSchema" xmlns:xs="http://www.w3.org/2001/XMLSchema" xmlns:p="http://schemas.microsoft.com/office/2006/metadata/properties" xmlns:ns2="f684ac3a-870f-4257-a4c5-3f2fdbf98295" targetNamespace="http://schemas.microsoft.com/office/2006/metadata/properties" ma:root="true" ma:fieldsID="9936e46cec52e1a1d92be128ec6e8184" ns2:_="">
    <xsd:import namespace="f684ac3a-870f-4257-a4c5-3f2fdbf982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c3a-870f-4257-a4c5-3f2fdbf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830DD-A2CF-45F9-B174-C12846D704E6}"/>
</file>

<file path=customXml/itemProps2.xml><?xml version="1.0" encoding="utf-8"?>
<ds:datastoreItem xmlns:ds="http://schemas.openxmlformats.org/officeDocument/2006/customXml" ds:itemID="{A0EBE0EE-0EED-4B9D-B850-4A346C6381EC}"/>
</file>

<file path=customXml/itemProps3.xml><?xml version="1.0" encoding="utf-8"?>
<ds:datastoreItem xmlns:ds="http://schemas.openxmlformats.org/officeDocument/2006/customXml" ds:itemID="{9B407F9F-EF0D-494F-9DE6-6A2C956264F8}"/>
</file>

<file path=customXml/itemProps4.xml><?xml version="1.0" encoding="utf-8"?>
<ds:datastoreItem xmlns:ds="http://schemas.openxmlformats.org/officeDocument/2006/customXml" ds:itemID="{7DBA1442-9A5E-4C6E-A9CB-EB5B69968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12681</Words>
  <Characters>72288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ybasargina</dc:creator>
  <cp:lastModifiedBy>Яна</cp:lastModifiedBy>
  <cp:revision>7</cp:revision>
  <cp:lastPrinted>2016-12-05T09:02:00Z</cp:lastPrinted>
  <dcterms:created xsi:type="dcterms:W3CDTF">2016-11-18T13:29:00Z</dcterms:created>
  <dcterms:modified xsi:type="dcterms:W3CDTF">2016-12-05T09:48:00Z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0x010100C99E0F2CEB7C9B419AB2A86C2324476F</vt:lpwstr>
  </property>
</Properties>
</file>